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3C" w:rsidRDefault="003B153C" w:rsidP="0097468E">
      <w:pPr>
        <w:pStyle w:val="ppodnaslov"/>
        <w:rPr>
          <w:rStyle w:val="fpodnaslov"/>
          <w:b w:val="0"/>
          <w:sz w:val="22"/>
          <w:szCs w:val="22"/>
        </w:rPr>
      </w:pPr>
    </w:p>
    <w:p w:rsidR="0097468E" w:rsidRPr="005E7DD3" w:rsidRDefault="0097468E" w:rsidP="0097468E">
      <w:pPr>
        <w:pStyle w:val="ppodnaslov"/>
        <w:rPr>
          <w:rStyle w:val="fpodnaslov"/>
          <w:b w:val="0"/>
          <w:sz w:val="22"/>
          <w:szCs w:val="22"/>
        </w:rPr>
      </w:pPr>
      <w:r w:rsidRPr="005E7DD3">
        <w:rPr>
          <w:rStyle w:val="fpodnaslov"/>
          <w:b w:val="0"/>
          <w:sz w:val="22"/>
          <w:szCs w:val="22"/>
        </w:rPr>
        <w:t>Osnovna šola Frana Metelka Škocjan</w:t>
      </w:r>
      <w:r w:rsidR="0098314A">
        <w:rPr>
          <w:rStyle w:val="fpodnaslov"/>
          <w:b w:val="0"/>
          <w:sz w:val="22"/>
          <w:szCs w:val="22"/>
        </w:rPr>
        <w:t>, matična šola</w:t>
      </w:r>
      <w:bookmarkStart w:id="0" w:name="_GoBack"/>
      <w:bookmarkEnd w:id="0"/>
    </w:p>
    <w:p w:rsidR="000E7A53" w:rsidRDefault="0097468E" w:rsidP="00B7556E">
      <w:pPr>
        <w:pStyle w:val="ppodnaslov"/>
        <w:rPr>
          <w:rStyle w:val="fpodnaslov"/>
          <w:b w:val="0"/>
          <w:sz w:val="22"/>
          <w:szCs w:val="22"/>
        </w:rPr>
      </w:pPr>
      <w:r w:rsidRPr="005E7DD3">
        <w:rPr>
          <w:rStyle w:val="fpodnaslov"/>
          <w:b w:val="0"/>
          <w:sz w:val="22"/>
          <w:szCs w:val="22"/>
        </w:rPr>
        <w:t>Škocjan 51</w:t>
      </w:r>
      <w:r w:rsidR="00B7556E">
        <w:rPr>
          <w:rStyle w:val="fpodnaslov"/>
          <w:b w:val="0"/>
          <w:sz w:val="22"/>
          <w:szCs w:val="22"/>
        </w:rPr>
        <w:t xml:space="preserve">, 8275 </w:t>
      </w:r>
      <w:r w:rsidR="0087473C">
        <w:rPr>
          <w:rStyle w:val="fpodnaslov"/>
          <w:b w:val="0"/>
          <w:sz w:val="22"/>
          <w:szCs w:val="22"/>
        </w:rPr>
        <w:t>Ško</w:t>
      </w:r>
      <w:r w:rsidRPr="005E7DD3">
        <w:rPr>
          <w:rStyle w:val="fpodnaslov"/>
          <w:b w:val="0"/>
          <w:sz w:val="22"/>
          <w:szCs w:val="22"/>
        </w:rPr>
        <w:t>cjan</w:t>
      </w:r>
    </w:p>
    <w:p w:rsidR="005E7DD3" w:rsidRPr="005E7DD3" w:rsidRDefault="005E7DD3" w:rsidP="0097468E">
      <w:pPr>
        <w:pStyle w:val="ppodnaslov"/>
        <w:rPr>
          <w:rStyle w:val="fpodnaslov"/>
          <w:b w:val="0"/>
          <w:sz w:val="22"/>
          <w:szCs w:val="22"/>
        </w:rPr>
      </w:pPr>
    </w:p>
    <w:p w:rsidR="000E7A53" w:rsidRDefault="00D87164" w:rsidP="00D87164">
      <w:pPr>
        <w:pStyle w:val="ppodnaslov"/>
        <w:ind w:left="720"/>
        <w:rPr>
          <w:rStyle w:val="fpodnaslov"/>
        </w:rPr>
      </w:pPr>
      <w:r>
        <w:rPr>
          <w:rStyle w:val="fpodnaslov"/>
        </w:rPr>
        <w:t>2</w:t>
      </w:r>
      <w:r w:rsidRPr="00053616">
        <w:rPr>
          <w:rStyle w:val="fpodnaslov"/>
          <w:highlight w:val="green"/>
        </w:rPr>
        <w:t xml:space="preserve">. </w:t>
      </w:r>
      <w:r w:rsidR="005E4B31" w:rsidRPr="00053616">
        <w:rPr>
          <w:rStyle w:val="fpodnaslov"/>
          <w:highlight w:val="green"/>
        </w:rPr>
        <w:t>RAZRED</w:t>
      </w:r>
    </w:p>
    <w:p w:rsidR="005E7DD3" w:rsidRPr="005E7DD3" w:rsidRDefault="000E7A53" w:rsidP="000E7A53">
      <w:pPr>
        <w:pStyle w:val="ppodnaslov"/>
        <w:ind w:left="720"/>
        <w:rPr>
          <w:rStyle w:val="fpodnaslov"/>
          <w:b w:val="0"/>
          <w:sz w:val="22"/>
          <w:szCs w:val="22"/>
        </w:rPr>
      </w:pPr>
      <w:r w:rsidRPr="000E7A53">
        <w:rPr>
          <w:rStyle w:val="fpodnaslov"/>
        </w:rPr>
        <w:tab/>
      </w:r>
      <w:r w:rsidRPr="005E7DD3">
        <w:rPr>
          <w:rStyle w:val="fpodnaslov"/>
          <w:b w:val="0"/>
          <w:sz w:val="22"/>
          <w:szCs w:val="22"/>
        </w:rPr>
        <w:t>Učna gradiva za prvo triletje plača Ministrstvo za izobraževanje, znanost in špo</w:t>
      </w:r>
      <w:r w:rsidR="005E7DD3" w:rsidRPr="005E7DD3">
        <w:rPr>
          <w:rStyle w:val="fpodnaslov"/>
          <w:b w:val="0"/>
          <w:sz w:val="22"/>
          <w:szCs w:val="22"/>
        </w:rPr>
        <w:t xml:space="preserve">rt. </w:t>
      </w:r>
    </w:p>
    <w:p w:rsidR="000E7A53" w:rsidRPr="005E7DD3" w:rsidRDefault="005E7DD3" w:rsidP="000E7A53">
      <w:pPr>
        <w:pStyle w:val="ppodnaslov"/>
        <w:ind w:left="720"/>
        <w:rPr>
          <w:rStyle w:val="fpodnaslov"/>
          <w:b w:val="0"/>
          <w:sz w:val="22"/>
          <w:szCs w:val="22"/>
        </w:rPr>
      </w:pPr>
      <w:r w:rsidRPr="005E7DD3">
        <w:rPr>
          <w:rStyle w:val="fpodnaslov"/>
          <w:sz w:val="22"/>
          <w:szCs w:val="22"/>
        </w:rPr>
        <w:t>Spodaj navedeno gradivo</w:t>
      </w:r>
      <w:r w:rsidR="000E7A53" w:rsidRPr="005E7DD3">
        <w:rPr>
          <w:rStyle w:val="fpodnaslov"/>
          <w:sz w:val="22"/>
          <w:szCs w:val="22"/>
        </w:rPr>
        <w:t xml:space="preserve"> boste brezplačno prejeli v šoli,</w:t>
      </w:r>
      <w:r w:rsidR="000E7A53" w:rsidRPr="005E7DD3">
        <w:rPr>
          <w:rStyle w:val="fpodnaslov"/>
          <w:b w:val="0"/>
          <w:sz w:val="22"/>
          <w:szCs w:val="22"/>
        </w:rPr>
        <w:t xml:space="preserve"> berilo pa iz učbeniškega sklada.</w:t>
      </w:r>
    </w:p>
    <w:p w:rsidR="000E7A53" w:rsidRDefault="000E7A53" w:rsidP="000E7A53">
      <w:pPr>
        <w:pStyle w:val="ppodnaslov"/>
        <w:ind w:left="720"/>
        <w:rPr>
          <w:rStyle w:val="fpodnaslov"/>
        </w:rPr>
      </w:pPr>
    </w:p>
    <w:p w:rsidR="003B153C" w:rsidRDefault="000E7A53" w:rsidP="000E7A53">
      <w:pPr>
        <w:pStyle w:val="ppodnaslov"/>
        <w:ind w:left="720"/>
      </w:pPr>
      <w:r>
        <w:tab/>
        <w:t>LILI IN BINE 2, ROKUS KLETT</w:t>
      </w:r>
      <w:r>
        <w:tab/>
        <w:t>komplet C – samostojna delovna zvezka za MAT in SLJ</w:t>
      </w:r>
    </w:p>
    <w:p w:rsidR="000E7A53" w:rsidRDefault="000E7A53" w:rsidP="003B153C">
      <w:pPr>
        <w:pStyle w:val="ppodnaslov"/>
        <w:ind w:left="720" w:firstLine="696"/>
      </w:pPr>
      <w:r>
        <w:t xml:space="preserve"> s kodo za Lilibi.si in prilogo</w:t>
      </w:r>
      <w:r>
        <w:tab/>
        <w:t>30, 00 €</w:t>
      </w:r>
    </w:p>
    <w:p w:rsidR="000E7A53" w:rsidRDefault="000E7A53" w:rsidP="000E7A53">
      <w:pPr>
        <w:pStyle w:val="ppodnaslov"/>
        <w:ind w:left="720"/>
      </w:pPr>
      <w:r>
        <w:tab/>
        <w:t xml:space="preserve">LILI IN BINE </w:t>
      </w:r>
      <w:r>
        <w:tab/>
        <w:t>Delovni zvezek za opismenjevanje 2. del</w:t>
      </w:r>
      <w:r>
        <w:tab/>
        <w:t>6,00 €</w:t>
      </w:r>
    </w:p>
    <w:p w:rsidR="00053616" w:rsidRDefault="00053616" w:rsidP="000E7A53">
      <w:pPr>
        <w:pStyle w:val="ppodnaslov"/>
        <w:ind w:left="720"/>
      </w:pPr>
    </w:p>
    <w:p w:rsidR="00053616" w:rsidRPr="00053616" w:rsidRDefault="00053616" w:rsidP="000E7A53">
      <w:pPr>
        <w:pStyle w:val="ppodnaslov"/>
        <w:ind w:left="720"/>
        <w:rPr>
          <w:b/>
          <w:sz w:val="22"/>
          <w:szCs w:val="22"/>
        </w:rPr>
      </w:pPr>
      <w:r w:rsidRPr="00053616">
        <w:rPr>
          <w:b/>
          <w:sz w:val="22"/>
          <w:szCs w:val="22"/>
          <w:highlight w:val="yellow"/>
        </w:rPr>
        <w:t>POTREBŠČINE KUPIJO ST</w:t>
      </w:r>
      <w:r>
        <w:rPr>
          <w:b/>
          <w:sz w:val="22"/>
          <w:szCs w:val="22"/>
          <w:highlight w:val="yellow"/>
        </w:rPr>
        <w:t>AR</w:t>
      </w:r>
      <w:r w:rsidRPr="00053616">
        <w:rPr>
          <w:b/>
          <w:sz w:val="22"/>
          <w:szCs w:val="22"/>
          <w:highlight w:val="yellow"/>
        </w:rPr>
        <w:t>ŠI</w:t>
      </w:r>
      <w:r w:rsidRPr="00053616">
        <w:rPr>
          <w:b/>
          <w:sz w:val="22"/>
          <w:szCs w:val="22"/>
        </w:rPr>
        <w:t xml:space="preserve">.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781"/>
        <w:gridCol w:w="2419"/>
      </w:tblGrid>
      <w:tr w:rsidR="000B6880" w:rsidTr="00FB301F">
        <w:tc>
          <w:tcPr>
            <w:tcW w:w="930" w:type="dxa"/>
            <w:tcBorders>
              <w:bottom w:val="single" w:sz="6" w:space="0" w:color="AAAAAA"/>
            </w:tcBorders>
            <w:vAlign w:val="bottom"/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bottom w:val="single" w:sz="6" w:space="0" w:color="AAAAAA"/>
            </w:tcBorders>
            <w:vAlign w:val="bottom"/>
          </w:tcPr>
          <w:p w:rsidR="000B6880" w:rsidRDefault="005E4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9" w:type="dxa"/>
            <w:tcBorders>
              <w:bottom w:val="single" w:sz="6" w:space="0" w:color="AAAAAA"/>
            </w:tcBorders>
            <w:vAlign w:val="bottom"/>
          </w:tcPr>
          <w:p w:rsidR="000B6880" w:rsidRDefault="005E4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40-listni, črtasti z vmesno črto in brezčrtni v enem, količina: 3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SVINČNIK, trdota HB, količina: 2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RADIRKA,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ŠILČEK,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 xml:space="preserve">MAPA A4, z elastiko, </w:t>
            </w:r>
            <w:r w:rsidR="00FB301F">
              <w:t xml:space="preserve">plastificirana, </w:t>
            </w:r>
            <w:r>
              <w:t>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Spoznavanje okolja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 w:rsidP="00FB301F">
            <w:pPr>
              <w:pStyle w:val="pnormal"/>
            </w:pPr>
            <w:r>
              <w:t xml:space="preserve">KOLAŽ PAPIR, velikost A4, 24-barvni, mat, </w:t>
            </w:r>
            <w:r w:rsidR="00FB301F">
              <w:t xml:space="preserve">ALI 20-barvni, </w:t>
            </w:r>
            <w:r>
              <w:t>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RISALNI BLOK, 20-listni,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VOŠČENE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9750" cy="717550"/>
                  <wp:effectExtent l="0" t="0" r="0" b="635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TEMPERA BARVICE, količina: 2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LESENE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FLOMASTRI,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LEPILO STIC,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ŠKARJE,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ČRNI TUŠ,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LONČEK ZA ČOPIČE,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PALETA, za mešanje barv,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Glasbena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 w:rsidP="00C42478">
            <w:pPr>
              <w:pStyle w:val="pnormal"/>
            </w:pPr>
            <w:r>
              <w:t xml:space="preserve">ZVEZEK, veliki A4, 50-listni, </w:t>
            </w:r>
            <w:r w:rsidR="00C42478">
              <w:t>brezčrtni</w:t>
            </w:r>
            <w:r>
              <w:t>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Angleščina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KOMPLET ŠPORTNE OPREME,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Šport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mali A5, 50-listni, črtasti, količina: 1</w:t>
            </w:r>
          </w:p>
          <w:p w:rsidR="000B6880" w:rsidRDefault="005E4B31">
            <w:pPr>
              <w:pStyle w:val="pnormal"/>
            </w:pPr>
            <w:r>
              <w:rPr>
                <w:b/>
                <w:color w:val="000000"/>
              </w:rPr>
              <w:t>ZA OBVESTILA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Ostalo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ŠOLSKA TORBA,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Ostalo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PERESNICA,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Ostalo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ŠOLSKI COPATI,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Ostalo</w:t>
            </w:r>
          </w:p>
        </w:tc>
      </w:tr>
    </w:tbl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sectPr w:rsidR="003B153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2500"/>
    <w:multiLevelType w:val="hybridMultilevel"/>
    <w:tmpl w:val="29BA4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0911"/>
    <w:multiLevelType w:val="hybridMultilevel"/>
    <w:tmpl w:val="2EC21AAE"/>
    <w:lvl w:ilvl="0" w:tplc="0D30274E">
      <w:start w:val="82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01A5C"/>
    <w:multiLevelType w:val="hybridMultilevel"/>
    <w:tmpl w:val="835A7214"/>
    <w:lvl w:ilvl="0" w:tplc="6B9CD73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2A7ECE"/>
    <w:multiLevelType w:val="hybridMultilevel"/>
    <w:tmpl w:val="1F28B42C"/>
    <w:lvl w:ilvl="0" w:tplc="042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7D4339B8"/>
    <w:multiLevelType w:val="hybridMultilevel"/>
    <w:tmpl w:val="14B01B1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80"/>
    <w:rsid w:val="00031CA1"/>
    <w:rsid w:val="00053616"/>
    <w:rsid w:val="00070351"/>
    <w:rsid w:val="000B6880"/>
    <w:rsid w:val="000E7A53"/>
    <w:rsid w:val="00290A0D"/>
    <w:rsid w:val="003721C0"/>
    <w:rsid w:val="003B153C"/>
    <w:rsid w:val="003B78EC"/>
    <w:rsid w:val="003C7E24"/>
    <w:rsid w:val="00457831"/>
    <w:rsid w:val="004E0A36"/>
    <w:rsid w:val="00560153"/>
    <w:rsid w:val="00562C44"/>
    <w:rsid w:val="005A5AA2"/>
    <w:rsid w:val="005C6B59"/>
    <w:rsid w:val="005E4B31"/>
    <w:rsid w:val="005E7DD3"/>
    <w:rsid w:val="005F5365"/>
    <w:rsid w:val="00623EA6"/>
    <w:rsid w:val="00641E6E"/>
    <w:rsid w:val="00674A84"/>
    <w:rsid w:val="006B7552"/>
    <w:rsid w:val="00763C57"/>
    <w:rsid w:val="007A38BA"/>
    <w:rsid w:val="007F3740"/>
    <w:rsid w:val="00867316"/>
    <w:rsid w:val="0087473C"/>
    <w:rsid w:val="0097468E"/>
    <w:rsid w:val="0098314A"/>
    <w:rsid w:val="009C02C6"/>
    <w:rsid w:val="009F567E"/>
    <w:rsid w:val="00B61E1E"/>
    <w:rsid w:val="00B7556E"/>
    <w:rsid w:val="00BD3F11"/>
    <w:rsid w:val="00C42478"/>
    <w:rsid w:val="00C51047"/>
    <w:rsid w:val="00CE117C"/>
    <w:rsid w:val="00D87164"/>
    <w:rsid w:val="00EF1BCC"/>
    <w:rsid w:val="00EF6E98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DECF"/>
  <w15:docId w15:val="{FFAD9784-0A14-4846-B3F8-00E69B5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Marinka</cp:lastModifiedBy>
  <cp:revision>8</cp:revision>
  <dcterms:created xsi:type="dcterms:W3CDTF">2021-05-21T12:18:00Z</dcterms:created>
  <dcterms:modified xsi:type="dcterms:W3CDTF">2021-06-09T20:22:00Z</dcterms:modified>
  <cp:category/>
</cp:coreProperties>
</file>