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0E" w:rsidRDefault="0020040E">
      <w:pPr>
        <w:rPr>
          <w:sz w:val="28"/>
          <w:szCs w:val="28"/>
        </w:rPr>
      </w:pPr>
      <w:r>
        <w:rPr>
          <w:sz w:val="28"/>
          <w:szCs w:val="28"/>
        </w:rPr>
        <w:t xml:space="preserve">Točenje medu in medeni zajtrk </w:t>
      </w:r>
    </w:p>
    <w:p w:rsidR="0020040E" w:rsidRDefault="0020040E">
      <w:pPr>
        <w:rPr>
          <w:sz w:val="28"/>
          <w:szCs w:val="28"/>
        </w:rPr>
      </w:pPr>
    </w:p>
    <w:p w:rsidR="005A00AF" w:rsidRPr="0020040E" w:rsidRDefault="005A00AF">
      <w:pPr>
        <w:rPr>
          <w:sz w:val="28"/>
          <w:szCs w:val="28"/>
        </w:rPr>
      </w:pPr>
      <w:r w:rsidRPr="0020040E">
        <w:rPr>
          <w:sz w:val="28"/>
          <w:szCs w:val="28"/>
        </w:rPr>
        <w:t>Pomlad nas je obdarila s topl</w:t>
      </w:r>
      <w:r w:rsidR="0020040E" w:rsidRPr="0020040E">
        <w:rPr>
          <w:sz w:val="28"/>
          <w:szCs w:val="28"/>
        </w:rPr>
        <w:t xml:space="preserve">imi sončnimi žarki in </w:t>
      </w:r>
      <w:r w:rsidRPr="0020040E">
        <w:rPr>
          <w:sz w:val="28"/>
          <w:szCs w:val="28"/>
        </w:rPr>
        <w:t>čebelam v našem čebelnjaku omogočila dobro pašo.</w:t>
      </w:r>
    </w:p>
    <w:p w:rsidR="005A00AF" w:rsidRPr="0020040E" w:rsidRDefault="005A00AF" w:rsidP="00022E05">
      <w:pPr>
        <w:jc w:val="both"/>
        <w:rPr>
          <w:sz w:val="28"/>
          <w:szCs w:val="28"/>
        </w:rPr>
      </w:pPr>
      <w:r w:rsidRPr="0020040E">
        <w:rPr>
          <w:sz w:val="28"/>
          <w:szCs w:val="28"/>
        </w:rPr>
        <w:t>V sredo, 14. junija 20</w:t>
      </w:r>
      <w:r w:rsidR="0020040E" w:rsidRPr="0020040E">
        <w:rPr>
          <w:sz w:val="28"/>
          <w:szCs w:val="28"/>
        </w:rPr>
        <w:t xml:space="preserve">17, </w:t>
      </w:r>
      <w:r w:rsidR="00022E05" w:rsidRPr="0020040E">
        <w:rPr>
          <w:sz w:val="28"/>
          <w:szCs w:val="28"/>
        </w:rPr>
        <w:t>je v kozarce pritekla gosta zlata tekočina</w:t>
      </w:r>
      <w:r w:rsidR="00022E05">
        <w:rPr>
          <w:sz w:val="28"/>
          <w:szCs w:val="28"/>
        </w:rPr>
        <w:t>,</w:t>
      </w:r>
      <w:r w:rsidRPr="0020040E">
        <w:rPr>
          <w:sz w:val="28"/>
          <w:szCs w:val="28"/>
        </w:rPr>
        <w:t xml:space="preserve"> ki </w:t>
      </w:r>
      <w:r w:rsidR="00022E05">
        <w:rPr>
          <w:sz w:val="28"/>
          <w:szCs w:val="28"/>
        </w:rPr>
        <w:t>smo jo</w:t>
      </w:r>
      <w:r w:rsidR="0020040E" w:rsidRPr="0020040E">
        <w:rPr>
          <w:sz w:val="28"/>
          <w:szCs w:val="28"/>
        </w:rPr>
        <w:t xml:space="preserve"> nestrpno pričakovali že od odprtja našega čebelnjaka pred dvema letoma. </w:t>
      </w:r>
    </w:p>
    <w:p w:rsidR="0020040E" w:rsidRPr="0020040E" w:rsidRDefault="0020040E">
      <w:pPr>
        <w:rPr>
          <w:sz w:val="28"/>
          <w:szCs w:val="28"/>
        </w:rPr>
      </w:pPr>
    </w:p>
    <w:p w:rsidR="0020040E" w:rsidRDefault="0020040E" w:rsidP="0020040E">
      <w:pPr>
        <w:jc w:val="center"/>
        <w:rPr>
          <w:sz w:val="28"/>
          <w:szCs w:val="28"/>
        </w:rPr>
      </w:pPr>
      <w:r w:rsidRPr="0020040E">
        <w:rPr>
          <w:noProof/>
          <w:sz w:val="28"/>
          <w:szCs w:val="28"/>
          <w:lang w:eastAsia="sl-SI"/>
        </w:rPr>
        <w:drawing>
          <wp:inline distT="0" distB="0" distL="0" distR="0" wp14:anchorId="4EF50373" wp14:editId="2892238D">
            <wp:extent cx="2133600" cy="3787456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0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78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40E" w:rsidRDefault="0020040E" w:rsidP="0020040E">
      <w:pPr>
        <w:jc w:val="center"/>
        <w:rPr>
          <w:sz w:val="28"/>
          <w:szCs w:val="28"/>
        </w:rPr>
      </w:pPr>
    </w:p>
    <w:p w:rsidR="00F940D1" w:rsidRDefault="0020040E" w:rsidP="00F940D1">
      <w:pPr>
        <w:rPr>
          <w:sz w:val="28"/>
          <w:szCs w:val="28"/>
        </w:rPr>
      </w:pPr>
      <w:r w:rsidRPr="0020040E">
        <w:rPr>
          <w:sz w:val="28"/>
          <w:szCs w:val="28"/>
        </w:rPr>
        <w:t>Točenje medu smo izvedli pod budnim o</w:t>
      </w:r>
      <w:r w:rsidR="001E40E3">
        <w:rPr>
          <w:sz w:val="28"/>
          <w:szCs w:val="28"/>
        </w:rPr>
        <w:t>česom gospoda Globevnika, ki ves</w:t>
      </w:r>
      <w:r w:rsidRPr="0020040E">
        <w:rPr>
          <w:sz w:val="28"/>
          <w:szCs w:val="28"/>
        </w:rPr>
        <w:t xml:space="preserve"> čas skrbi za šolske čebelice. </w:t>
      </w:r>
    </w:p>
    <w:p w:rsidR="00F940D1" w:rsidRDefault="00F940D1" w:rsidP="000063C3">
      <w:pPr>
        <w:jc w:val="center"/>
        <w:rPr>
          <w:sz w:val="28"/>
          <w:szCs w:val="28"/>
        </w:rPr>
      </w:pPr>
      <w:r w:rsidRPr="0020040E">
        <w:rPr>
          <w:noProof/>
          <w:sz w:val="28"/>
          <w:szCs w:val="28"/>
          <w:lang w:eastAsia="sl-SI"/>
        </w:rPr>
        <w:drawing>
          <wp:inline distT="0" distB="0" distL="0" distR="0" wp14:anchorId="096AAAB9" wp14:editId="5C242E28">
            <wp:extent cx="5324475" cy="299971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0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715" cy="299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0D1" w:rsidRDefault="00F940D1" w:rsidP="00F940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Učenci so se srečali s praktičnim delom in se ob tem veliko naučili.</w:t>
      </w:r>
    </w:p>
    <w:p w:rsidR="00022E05" w:rsidRDefault="00F940D1" w:rsidP="00F940D1">
      <w:pPr>
        <w:jc w:val="both"/>
        <w:rPr>
          <w:sz w:val="28"/>
          <w:szCs w:val="28"/>
        </w:rPr>
      </w:pPr>
      <w:r>
        <w:rPr>
          <w:sz w:val="28"/>
          <w:szCs w:val="28"/>
        </w:rPr>
        <w:t>Največje zadovoljstvo na obrazih članov čebelarskega krožka je bilo mogoče opaziti ob precejanju medu.</w:t>
      </w:r>
      <w:r w:rsidR="00EA7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Nestrpno so opazovali, koliko sladkega medu bo priteklo iz točila. </w:t>
      </w:r>
      <w:r w:rsidR="00022E05">
        <w:rPr>
          <w:sz w:val="28"/>
          <w:szCs w:val="28"/>
        </w:rPr>
        <w:t>Z zadovoljstvom smo napolnili vseh 12 kozarcev in se veselili dobre letine.</w:t>
      </w:r>
    </w:p>
    <w:p w:rsidR="00022E05" w:rsidRDefault="00022E05" w:rsidP="00F94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naslednji dneh smo za člane čebelarskega krožka pripravili pokušino medu, medeni zajtrk. </w:t>
      </w:r>
      <w:r w:rsidR="00EA7FE8">
        <w:rPr>
          <w:sz w:val="28"/>
          <w:szCs w:val="28"/>
        </w:rPr>
        <w:t>Strinjali smo se</w:t>
      </w:r>
      <w:r>
        <w:rPr>
          <w:sz w:val="28"/>
          <w:szCs w:val="28"/>
        </w:rPr>
        <w:t>, da je to najboljši med doslej.</w:t>
      </w:r>
    </w:p>
    <w:p w:rsidR="00F940D1" w:rsidRDefault="00F940D1" w:rsidP="0020040E">
      <w:pPr>
        <w:jc w:val="center"/>
        <w:rPr>
          <w:sz w:val="28"/>
          <w:szCs w:val="28"/>
        </w:rPr>
      </w:pPr>
    </w:p>
    <w:p w:rsidR="0020040E" w:rsidRDefault="0020040E" w:rsidP="0020040E">
      <w:pPr>
        <w:jc w:val="center"/>
        <w:rPr>
          <w:sz w:val="28"/>
          <w:szCs w:val="28"/>
        </w:rPr>
      </w:pPr>
      <w:r w:rsidRPr="0020040E">
        <w:rPr>
          <w:noProof/>
          <w:sz w:val="28"/>
          <w:szCs w:val="28"/>
          <w:lang w:eastAsia="sl-SI"/>
        </w:rPr>
        <w:drawing>
          <wp:inline distT="0" distB="0" distL="0" distR="0" wp14:anchorId="41ACB038" wp14:editId="18F13EF8">
            <wp:extent cx="2312638" cy="41052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38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40E" w:rsidRDefault="0020040E" w:rsidP="0020040E">
      <w:pPr>
        <w:jc w:val="center"/>
        <w:rPr>
          <w:sz w:val="28"/>
          <w:szCs w:val="28"/>
        </w:rPr>
      </w:pPr>
      <w:r>
        <w:rPr>
          <w:sz w:val="28"/>
          <w:szCs w:val="28"/>
        </w:rPr>
        <w:t>Odkrivanje satja</w:t>
      </w:r>
    </w:p>
    <w:p w:rsidR="0020040E" w:rsidRDefault="0020040E" w:rsidP="0020040E">
      <w:pPr>
        <w:jc w:val="center"/>
        <w:rPr>
          <w:sz w:val="28"/>
          <w:szCs w:val="28"/>
        </w:rPr>
      </w:pPr>
    </w:p>
    <w:p w:rsidR="0020040E" w:rsidRDefault="0020040E" w:rsidP="0020040E">
      <w:pPr>
        <w:jc w:val="center"/>
        <w:rPr>
          <w:sz w:val="28"/>
          <w:szCs w:val="28"/>
        </w:rPr>
      </w:pPr>
      <w:r w:rsidRPr="0020040E">
        <w:rPr>
          <w:noProof/>
          <w:sz w:val="28"/>
          <w:szCs w:val="28"/>
          <w:lang w:eastAsia="sl-SI"/>
        </w:rPr>
        <w:drawing>
          <wp:inline distT="0" distB="0" distL="0" distR="0" wp14:anchorId="7A0975C6" wp14:editId="57F82A49">
            <wp:extent cx="2661333" cy="4724259"/>
            <wp:effectExtent l="0" t="2540" r="3175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03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1478" cy="472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40E" w:rsidRDefault="00F940D1" w:rsidP="00200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Satje v </w:t>
      </w:r>
      <w:proofErr w:type="spellStart"/>
      <w:r>
        <w:rPr>
          <w:sz w:val="28"/>
          <w:szCs w:val="28"/>
        </w:rPr>
        <w:t>točilu</w:t>
      </w:r>
      <w:proofErr w:type="spellEnd"/>
    </w:p>
    <w:p w:rsidR="00F940D1" w:rsidRDefault="0020040E" w:rsidP="00F940D1">
      <w:pPr>
        <w:jc w:val="center"/>
        <w:rPr>
          <w:sz w:val="28"/>
          <w:szCs w:val="28"/>
        </w:rPr>
      </w:pPr>
      <w:r w:rsidRPr="0020040E">
        <w:rPr>
          <w:noProof/>
          <w:sz w:val="28"/>
          <w:szCs w:val="28"/>
          <w:lang w:eastAsia="sl-SI"/>
        </w:rPr>
        <w:lastRenderedPageBreak/>
        <w:drawing>
          <wp:inline distT="0" distB="0" distL="0" distR="0" wp14:anchorId="667B0803" wp14:editId="18EF3E99">
            <wp:extent cx="2430685" cy="4314825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0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12" cy="43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0D1" w:rsidRDefault="00F940D1" w:rsidP="00F940D1">
      <w:pPr>
        <w:jc w:val="center"/>
        <w:rPr>
          <w:sz w:val="28"/>
          <w:szCs w:val="28"/>
        </w:rPr>
      </w:pPr>
      <w:r>
        <w:rPr>
          <w:sz w:val="28"/>
          <w:szCs w:val="28"/>
        </w:rPr>
        <w:t>Precejanje medu</w:t>
      </w:r>
    </w:p>
    <w:p w:rsidR="0020040E" w:rsidRDefault="0020040E">
      <w:pPr>
        <w:rPr>
          <w:sz w:val="28"/>
          <w:szCs w:val="28"/>
        </w:rPr>
      </w:pPr>
    </w:p>
    <w:p w:rsidR="0020040E" w:rsidRDefault="00F940D1">
      <w:pPr>
        <w:rPr>
          <w:sz w:val="28"/>
          <w:szCs w:val="28"/>
        </w:rPr>
      </w:pPr>
      <w:r w:rsidRPr="0020040E">
        <w:rPr>
          <w:noProof/>
          <w:sz w:val="28"/>
          <w:szCs w:val="28"/>
          <w:lang w:eastAsia="sl-SI"/>
        </w:rPr>
        <w:drawing>
          <wp:inline distT="0" distB="0" distL="0" distR="0" wp14:anchorId="5E5DDA1E" wp14:editId="5185A1D1">
            <wp:extent cx="5760720" cy="324548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04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0D1" w:rsidRDefault="00F940D1" w:rsidP="00F940D1">
      <w:pPr>
        <w:jc w:val="center"/>
        <w:rPr>
          <w:sz w:val="28"/>
          <w:szCs w:val="28"/>
        </w:rPr>
      </w:pPr>
      <w:r>
        <w:rPr>
          <w:sz w:val="28"/>
          <w:szCs w:val="28"/>
        </w:rPr>
        <w:t>Medeno sladkanje</w:t>
      </w:r>
    </w:p>
    <w:p w:rsidR="00022E05" w:rsidRDefault="00022E05" w:rsidP="00F940D1">
      <w:pPr>
        <w:jc w:val="center"/>
        <w:rPr>
          <w:sz w:val="28"/>
          <w:szCs w:val="28"/>
        </w:rPr>
      </w:pPr>
    </w:p>
    <w:p w:rsidR="00022E05" w:rsidRDefault="00022E05" w:rsidP="00F940D1">
      <w:pPr>
        <w:jc w:val="center"/>
        <w:rPr>
          <w:sz w:val="28"/>
          <w:szCs w:val="28"/>
        </w:rPr>
      </w:pPr>
    </w:p>
    <w:p w:rsidR="00022E05" w:rsidRDefault="00022E05" w:rsidP="00022E05">
      <w:pPr>
        <w:jc w:val="right"/>
        <w:rPr>
          <w:sz w:val="28"/>
          <w:szCs w:val="28"/>
        </w:rPr>
      </w:pPr>
      <w:r>
        <w:rPr>
          <w:sz w:val="28"/>
          <w:szCs w:val="28"/>
        </w:rPr>
        <w:t>G. Gabrovec</w:t>
      </w:r>
      <w:r w:rsidR="005F61B0">
        <w:rPr>
          <w:sz w:val="28"/>
          <w:szCs w:val="28"/>
        </w:rPr>
        <w:t>, mentorica</w:t>
      </w:r>
      <w:bookmarkStart w:id="0" w:name="_GoBack"/>
      <w:bookmarkEnd w:id="0"/>
    </w:p>
    <w:p w:rsidR="00F940D1" w:rsidRPr="0020040E" w:rsidRDefault="00F940D1">
      <w:pPr>
        <w:rPr>
          <w:sz w:val="28"/>
          <w:szCs w:val="28"/>
        </w:rPr>
      </w:pPr>
    </w:p>
    <w:sectPr w:rsidR="00F940D1" w:rsidRPr="0020040E" w:rsidSect="0020040E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AF"/>
    <w:rsid w:val="00003163"/>
    <w:rsid w:val="000063C3"/>
    <w:rsid w:val="00022E05"/>
    <w:rsid w:val="001E40E3"/>
    <w:rsid w:val="0020040E"/>
    <w:rsid w:val="005A00AF"/>
    <w:rsid w:val="005F61B0"/>
    <w:rsid w:val="00EA7FE8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04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0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04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6139-EE0D-4D16-93C2-19F352DF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4</cp:revision>
  <dcterms:created xsi:type="dcterms:W3CDTF">2017-06-18T11:24:00Z</dcterms:created>
  <dcterms:modified xsi:type="dcterms:W3CDTF">2017-06-19T11:47:00Z</dcterms:modified>
</cp:coreProperties>
</file>