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20" w:rsidRPr="007E0C55" w:rsidRDefault="007B4220" w:rsidP="008A75A7">
      <w:pPr>
        <w:jc w:val="both"/>
        <w:rPr>
          <w:b/>
          <w:sz w:val="24"/>
          <w:szCs w:val="24"/>
        </w:rPr>
      </w:pPr>
      <w:r w:rsidRPr="007E0C55">
        <w:rPr>
          <w:b/>
          <w:sz w:val="24"/>
          <w:szCs w:val="24"/>
        </w:rPr>
        <w:t>ZAKLJUČEK  KOLEDARSKEGA  LETA  NA  OŠ  FRANA  METELKA  ŠKOCJAN</w:t>
      </w:r>
    </w:p>
    <w:p w:rsidR="007B4220" w:rsidRPr="0029322F" w:rsidRDefault="007B4220" w:rsidP="008A75A7">
      <w:pPr>
        <w:jc w:val="both"/>
        <w:rPr>
          <w:sz w:val="24"/>
          <w:szCs w:val="24"/>
        </w:rPr>
      </w:pPr>
      <w:r w:rsidRPr="0029322F">
        <w:rPr>
          <w:sz w:val="24"/>
          <w:szCs w:val="24"/>
        </w:rPr>
        <w:t>V petek, 23. 12. 2016, smo se »</w:t>
      </w:r>
      <w:proofErr w:type="spellStart"/>
      <w:r w:rsidRPr="0029322F">
        <w:rPr>
          <w:sz w:val="24"/>
          <w:szCs w:val="24"/>
        </w:rPr>
        <w:t>metelkarji</w:t>
      </w:r>
      <w:proofErr w:type="spellEnd"/>
      <w:r w:rsidRPr="0029322F">
        <w:rPr>
          <w:sz w:val="24"/>
          <w:szCs w:val="24"/>
        </w:rPr>
        <w:t xml:space="preserve">« </w:t>
      </w:r>
      <w:r w:rsidR="007E0C55">
        <w:rPr>
          <w:sz w:val="24"/>
          <w:szCs w:val="24"/>
        </w:rPr>
        <w:t xml:space="preserve">4. </w:t>
      </w:r>
      <w:r w:rsidR="00E25E07">
        <w:rPr>
          <w:sz w:val="24"/>
          <w:szCs w:val="24"/>
        </w:rPr>
        <w:t>i</w:t>
      </w:r>
      <w:r w:rsidR="007E0C55">
        <w:rPr>
          <w:sz w:val="24"/>
          <w:szCs w:val="24"/>
        </w:rPr>
        <w:t xml:space="preserve">n 5. </w:t>
      </w:r>
      <w:r w:rsidR="00E25E07">
        <w:rPr>
          <w:sz w:val="24"/>
          <w:szCs w:val="24"/>
        </w:rPr>
        <w:t>š</w:t>
      </w:r>
      <w:r w:rsidR="007E0C55">
        <w:rPr>
          <w:sz w:val="24"/>
          <w:szCs w:val="24"/>
        </w:rPr>
        <w:t xml:space="preserve">olsko uro </w:t>
      </w:r>
      <w:r w:rsidRPr="0029322F">
        <w:rPr>
          <w:sz w:val="24"/>
          <w:szCs w:val="24"/>
        </w:rPr>
        <w:t xml:space="preserve">poslovili od koledarskega leta. </w:t>
      </w:r>
    </w:p>
    <w:p w:rsidR="007B4220" w:rsidRPr="0029322F" w:rsidRDefault="007B4220" w:rsidP="008A75A7">
      <w:pPr>
        <w:jc w:val="both"/>
        <w:rPr>
          <w:sz w:val="24"/>
          <w:szCs w:val="24"/>
        </w:rPr>
      </w:pPr>
      <w:r w:rsidRPr="0029322F">
        <w:rPr>
          <w:sz w:val="24"/>
          <w:szCs w:val="24"/>
        </w:rPr>
        <w:t xml:space="preserve">Cel teden je potekala </w:t>
      </w:r>
      <w:r w:rsidR="007D6C4E" w:rsidRPr="0029322F">
        <w:rPr>
          <w:sz w:val="24"/>
          <w:szCs w:val="24"/>
        </w:rPr>
        <w:t xml:space="preserve">zbiralna </w:t>
      </w:r>
      <w:r w:rsidRPr="0029322F">
        <w:rPr>
          <w:sz w:val="24"/>
          <w:szCs w:val="24"/>
        </w:rPr>
        <w:t>akcija »Podar</w:t>
      </w:r>
      <w:r w:rsidR="007012C5">
        <w:rPr>
          <w:sz w:val="24"/>
          <w:szCs w:val="24"/>
        </w:rPr>
        <w:t>im iz srca, dobim iz srca«, pri čemer</w:t>
      </w:r>
      <w:r w:rsidRPr="0029322F">
        <w:rPr>
          <w:sz w:val="24"/>
          <w:szCs w:val="24"/>
        </w:rPr>
        <w:t xml:space="preserve"> so vsi razredi zbirali </w:t>
      </w:r>
      <w:proofErr w:type="spellStart"/>
      <w:r w:rsidRPr="0029322F">
        <w:rPr>
          <w:sz w:val="24"/>
          <w:szCs w:val="24"/>
        </w:rPr>
        <w:t>prehrambene</w:t>
      </w:r>
      <w:proofErr w:type="spellEnd"/>
      <w:r w:rsidRPr="0029322F">
        <w:rPr>
          <w:sz w:val="24"/>
          <w:szCs w:val="24"/>
        </w:rPr>
        <w:t xml:space="preserve"> in toaletne izdelke za KORK Škocjan.</w:t>
      </w:r>
      <w:r w:rsidR="007D6C4E" w:rsidRPr="0029322F">
        <w:rPr>
          <w:sz w:val="24"/>
          <w:szCs w:val="24"/>
        </w:rPr>
        <w:t xml:space="preserve"> Na že omenjeni dan je vsaka oddelčna skupnost pri</w:t>
      </w:r>
      <w:r w:rsidR="00E25E07">
        <w:rPr>
          <w:sz w:val="24"/>
          <w:szCs w:val="24"/>
        </w:rPr>
        <w:t>nesla škatlo z zbranimi izdelki</w:t>
      </w:r>
      <w:r w:rsidR="007D6C4E" w:rsidRPr="0029322F">
        <w:rPr>
          <w:sz w:val="24"/>
          <w:szCs w:val="24"/>
        </w:rPr>
        <w:t xml:space="preserve"> kot dar Božičku za škocjanske občane v stiski.</w:t>
      </w:r>
      <w:r w:rsidR="00772C2C">
        <w:rPr>
          <w:sz w:val="24"/>
          <w:szCs w:val="24"/>
        </w:rPr>
        <w:t xml:space="preserve"> Za njih smo zbrali 12 paketov z okoli 12 kg različnih izdelkov. Še posebej pa se je izkazal 9.</w:t>
      </w:r>
      <w:r w:rsidR="007012C5">
        <w:rPr>
          <w:sz w:val="24"/>
          <w:szCs w:val="24"/>
        </w:rPr>
        <w:t xml:space="preserve"> razred, ki je podaril 20 evrov</w:t>
      </w:r>
      <w:bookmarkStart w:id="0" w:name="_GoBack"/>
      <w:bookmarkEnd w:id="0"/>
      <w:r w:rsidR="00772C2C">
        <w:rPr>
          <w:sz w:val="24"/>
          <w:szCs w:val="24"/>
        </w:rPr>
        <w:t xml:space="preserve"> kot prostovoljni dar za KORK Škocjan. Predsednica KORK-a Škocjan  Gabrijela Kovač je z veseljem sprejela vse podarjeno in poskrbela za razvoz paketov. V imenu obdarjenih se predsednica KORK-a Škocjan najlepše zahvaljuje za izkazano dobroto.</w:t>
      </w:r>
    </w:p>
    <w:p w:rsidR="007D6C4E" w:rsidRPr="0029322F" w:rsidRDefault="007D6C4E" w:rsidP="008A75A7">
      <w:pPr>
        <w:jc w:val="both"/>
        <w:rPr>
          <w:sz w:val="24"/>
          <w:szCs w:val="24"/>
        </w:rPr>
      </w:pPr>
      <w:r w:rsidRPr="0029322F">
        <w:rPr>
          <w:sz w:val="24"/>
          <w:szCs w:val="24"/>
        </w:rPr>
        <w:t>Uvodoma nas je pozdravila gospa ravnateljica in nam zaželela vse lepo v novem letu, še posebej nas je opozorila na previdnost pri uporabi pirotehničnih izdelkov. Voditelja Ana Pirh in Borut Jerele (oba iz 8. B) sta nam razložila pomen »Podarim iz srca, dobim iz srca« in hkrati povabila na obisk Božička. Še posebej so se ga razveselili najmlajši, ampak obdaril je prav vse učence šole in jih pohvalil za njihovo dobrosrčnost in solidarnost za ljudi v stiski.</w:t>
      </w:r>
    </w:p>
    <w:p w:rsidR="0029322F" w:rsidRPr="0029322F" w:rsidRDefault="007D6C4E" w:rsidP="008A75A7">
      <w:pPr>
        <w:jc w:val="both"/>
        <w:rPr>
          <w:sz w:val="24"/>
          <w:szCs w:val="24"/>
        </w:rPr>
      </w:pPr>
      <w:r w:rsidRPr="0029322F">
        <w:rPr>
          <w:sz w:val="24"/>
          <w:szCs w:val="24"/>
        </w:rPr>
        <w:t>Božičkovo darilo je bil tudi ogled animiranega filma Božičkov vajenec, ki nas je tudi nagovarjal o dobrosrčnosti in človeški toplini, še posebej v času božično-novoletnih praznikov.</w:t>
      </w:r>
    </w:p>
    <w:p w:rsidR="00772C2C" w:rsidRDefault="00772C2C" w:rsidP="008A75A7">
      <w:pPr>
        <w:jc w:val="both"/>
        <w:rPr>
          <w:sz w:val="28"/>
          <w:szCs w:val="28"/>
        </w:rPr>
        <w:sectPr w:rsidR="00772C2C" w:rsidSect="00F2035E">
          <w:pgSz w:w="11906" w:h="16838"/>
          <w:pgMar w:top="1417" w:right="1417" w:bottom="567" w:left="1417" w:header="708" w:footer="708" w:gutter="0"/>
          <w:cols w:space="708"/>
          <w:docGrid w:linePitch="360"/>
        </w:sectPr>
      </w:pPr>
    </w:p>
    <w:p w:rsidR="0029322F" w:rsidRDefault="00772C2C" w:rsidP="008A75A7">
      <w:pPr>
        <w:jc w:val="both"/>
        <w:rPr>
          <w:sz w:val="28"/>
          <w:szCs w:val="28"/>
        </w:rPr>
      </w:pPr>
      <w:r>
        <w:rPr>
          <w:noProof/>
          <w:lang w:eastAsia="sl-SI"/>
        </w:rPr>
        <w:lastRenderedPageBreak/>
        <w:drawing>
          <wp:inline distT="0" distB="0" distL="0" distR="0" wp14:anchorId="2BED1BF2" wp14:editId="4255E569">
            <wp:extent cx="3992400" cy="2661600"/>
            <wp:effectExtent l="0" t="0" r="8255" b="5715"/>
            <wp:docPr id="4" name="Slika 4" descr="D:\Users\akapler\AppData\Local\Microsoft\Windows\Temporary Internet Files\Content.Word\IMG_0465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akapler\AppData\Local\Microsoft\Windows\Temporary Internet Files\Content.Word\IMG_0465 (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2400" cy="2661600"/>
                    </a:xfrm>
                    <a:prstGeom prst="rect">
                      <a:avLst/>
                    </a:prstGeom>
                    <a:noFill/>
                    <a:ln>
                      <a:noFill/>
                    </a:ln>
                  </pic:spPr>
                </pic:pic>
              </a:graphicData>
            </a:graphic>
          </wp:inline>
        </w:drawing>
      </w:r>
      <w:r w:rsidR="0029322F">
        <w:rPr>
          <w:noProof/>
          <w:lang w:eastAsia="sl-SI"/>
        </w:rPr>
        <w:drawing>
          <wp:inline distT="0" distB="0" distL="0" distR="0" wp14:anchorId="632CCD24" wp14:editId="48C6CC86">
            <wp:extent cx="3990975" cy="2660650"/>
            <wp:effectExtent l="0" t="0" r="9525" b="6350"/>
            <wp:docPr id="3" name="Slika 3" descr="D:\Users\akapler\AppData\Local\Microsoft\Windows\Temporary Internet Files\Content.Word\IMG_0459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kapler\AppData\Local\Microsoft\Windows\Temporary Internet Files\Content.Word\IMG_0459 (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6976" cy="2664651"/>
                    </a:xfrm>
                    <a:prstGeom prst="rect">
                      <a:avLst/>
                    </a:prstGeom>
                    <a:noFill/>
                    <a:ln>
                      <a:noFill/>
                    </a:ln>
                  </pic:spPr>
                </pic:pic>
              </a:graphicData>
            </a:graphic>
          </wp:inline>
        </w:drawing>
      </w: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772C2C" w:rsidRDefault="00772C2C" w:rsidP="00772C2C">
      <w:pPr>
        <w:spacing w:after="0"/>
        <w:jc w:val="both"/>
        <w:rPr>
          <w:sz w:val="24"/>
          <w:szCs w:val="24"/>
        </w:rPr>
      </w:pPr>
    </w:p>
    <w:p w:rsidR="00F2035E" w:rsidRDefault="00772C2C" w:rsidP="00772C2C">
      <w:pPr>
        <w:spacing w:after="0"/>
        <w:jc w:val="both"/>
        <w:rPr>
          <w:sz w:val="24"/>
          <w:szCs w:val="24"/>
        </w:rPr>
      </w:pPr>
      <w:r w:rsidRPr="00772C2C">
        <w:rPr>
          <w:sz w:val="24"/>
          <w:szCs w:val="24"/>
        </w:rPr>
        <w:t>Zapisala: Anemari Kapler</w:t>
      </w:r>
    </w:p>
    <w:p w:rsidR="007E0C55" w:rsidRDefault="00371EFB" w:rsidP="008A75A7">
      <w:pPr>
        <w:jc w:val="both"/>
        <w:rPr>
          <w:sz w:val="24"/>
          <w:szCs w:val="24"/>
        </w:rPr>
      </w:pPr>
      <w:r>
        <w:rPr>
          <w:sz w:val="24"/>
          <w:szCs w:val="24"/>
        </w:rPr>
        <w:t>Fotografiji</w:t>
      </w:r>
      <w:r w:rsidR="00F2035E">
        <w:rPr>
          <w:sz w:val="24"/>
          <w:szCs w:val="24"/>
        </w:rPr>
        <w:t>: Jan Cerle</w:t>
      </w:r>
    </w:p>
    <w:p w:rsidR="00772C2C" w:rsidRDefault="00772C2C" w:rsidP="008A75A7">
      <w:pPr>
        <w:jc w:val="both"/>
        <w:rPr>
          <w:sz w:val="24"/>
          <w:szCs w:val="24"/>
        </w:rPr>
        <w:sectPr w:rsidR="00772C2C" w:rsidSect="00772C2C">
          <w:type w:val="continuous"/>
          <w:pgSz w:w="11906" w:h="16838"/>
          <w:pgMar w:top="1417" w:right="1417" w:bottom="567" w:left="1417" w:header="708" w:footer="708" w:gutter="0"/>
          <w:cols w:num="2" w:space="708" w:equalWidth="0">
            <w:col w:w="5812" w:space="708"/>
            <w:col w:w="2552"/>
          </w:cols>
          <w:docGrid w:linePitch="360"/>
        </w:sectPr>
      </w:pPr>
    </w:p>
    <w:p w:rsidR="00785D0F" w:rsidRDefault="00785D0F" w:rsidP="008A75A7">
      <w:pPr>
        <w:jc w:val="both"/>
        <w:rPr>
          <w:sz w:val="24"/>
          <w:szCs w:val="24"/>
        </w:rPr>
      </w:pPr>
    </w:p>
    <w:p w:rsidR="00785D0F" w:rsidRDefault="00785D0F" w:rsidP="008A75A7">
      <w:pPr>
        <w:jc w:val="both"/>
        <w:rPr>
          <w:sz w:val="24"/>
          <w:szCs w:val="24"/>
        </w:rPr>
      </w:pPr>
    </w:p>
    <w:p w:rsidR="00785D0F" w:rsidRPr="007E0C55" w:rsidRDefault="00785D0F" w:rsidP="008A75A7">
      <w:pPr>
        <w:jc w:val="both"/>
        <w:rPr>
          <w:sz w:val="24"/>
          <w:szCs w:val="24"/>
        </w:rPr>
      </w:pPr>
    </w:p>
    <w:sectPr w:rsidR="00785D0F" w:rsidRPr="007E0C55" w:rsidSect="00772C2C">
      <w:type w:val="continuous"/>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57"/>
    <w:rsid w:val="0029322F"/>
    <w:rsid w:val="00351465"/>
    <w:rsid w:val="00371EFB"/>
    <w:rsid w:val="003E7130"/>
    <w:rsid w:val="007012C5"/>
    <w:rsid w:val="00772C2C"/>
    <w:rsid w:val="00775F29"/>
    <w:rsid w:val="00785D0F"/>
    <w:rsid w:val="007B4220"/>
    <w:rsid w:val="007D6C4E"/>
    <w:rsid w:val="007E0C55"/>
    <w:rsid w:val="008A75A7"/>
    <w:rsid w:val="00992CF3"/>
    <w:rsid w:val="009D4331"/>
    <w:rsid w:val="00BC1257"/>
    <w:rsid w:val="00D9765E"/>
    <w:rsid w:val="00E25E07"/>
    <w:rsid w:val="00F203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E71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7130"/>
    <w:rPr>
      <w:rFonts w:ascii="Tahoma" w:hAnsi="Tahoma" w:cs="Tahoma"/>
      <w:sz w:val="16"/>
      <w:szCs w:val="16"/>
    </w:rPr>
  </w:style>
  <w:style w:type="table" w:styleId="Tabelamrea">
    <w:name w:val="Table Grid"/>
    <w:basedOn w:val="Navadnatabela"/>
    <w:uiPriority w:val="39"/>
    <w:rsid w:val="0078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E71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7130"/>
    <w:rPr>
      <w:rFonts w:ascii="Tahoma" w:hAnsi="Tahoma" w:cs="Tahoma"/>
      <w:sz w:val="16"/>
      <w:szCs w:val="16"/>
    </w:rPr>
  </w:style>
  <w:style w:type="table" w:styleId="Tabelamrea">
    <w:name w:val="Table Grid"/>
    <w:basedOn w:val="Navadnatabela"/>
    <w:uiPriority w:val="39"/>
    <w:rsid w:val="0078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BDEF873</Template>
  <TotalTime>68</TotalTime>
  <Pages>2</Pages>
  <Words>228</Words>
  <Characters>1300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Anemari Kapler</dc:creator>
  <cp:keywords/>
  <dc:description/>
  <cp:lastModifiedBy>Anemari Kapler</cp:lastModifiedBy>
  <cp:revision>12</cp:revision>
  <cp:lastPrinted>2016-12-23T13:22:00Z</cp:lastPrinted>
  <dcterms:created xsi:type="dcterms:W3CDTF">2016-12-23T12:48:00Z</dcterms:created>
  <dcterms:modified xsi:type="dcterms:W3CDTF">2017-01-03T13:41:00Z</dcterms:modified>
</cp:coreProperties>
</file>