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0B" w:rsidRDefault="000A79B4" w:rsidP="00624945">
      <w:pPr>
        <w:spacing w:line="480" w:lineRule="auto"/>
        <w:jc w:val="both"/>
        <w:rPr>
          <w:rFonts w:ascii="Maiandra GD" w:hAnsi="Maiandra GD" w:cs="Arial"/>
          <w:b/>
        </w:rPr>
      </w:pPr>
      <w:r>
        <w:rPr>
          <w:rFonts w:ascii="Maiandra GD" w:hAnsi="Maiandra GD" w:cs="Arial"/>
          <w:b/>
        </w:rPr>
        <w:tab/>
      </w:r>
      <w:r>
        <w:rPr>
          <w:rFonts w:ascii="Maiandra GD" w:hAnsi="Maiandra GD" w:cs="Arial"/>
          <w:b/>
        </w:rPr>
        <w:tab/>
      </w:r>
      <w:r>
        <w:rPr>
          <w:rFonts w:ascii="Maiandra GD" w:hAnsi="Maiandra GD" w:cs="Arial"/>
          <w:b/>
        </w:rPr>
        <w:tab/>
      </w:r>
      <w:r>
        <w:rPr>
          <w:rFonts w:ascii="Maiandra GD" w:hAnsi="Maiandra GD" w:cs="Arial"/>
          <w:b/>
        </w:rPr>
        <w:tab/>
      </w:r>
      <w:r>
        <w:rPr>
          <w:rFonts w:ascii="Maiandra GD" w:hAnsi="Maiandra GD" w:cs="Arial"/>
          <w:b/>
        </w:rPr>
        <w:tab/>
      </w:r>
      <w:r>
        <w:rPr>
          <w:rFonts w:ascii="Maiandra GD" w:hAnsi="Maiandra GD" w:cs="Arial"/>
          <w:b/>
        </w:rPr>
        <w:tab/>
      </w:r>
      <w:r>
        <w:rPr>
          <w:rFonts w:ascii="Maiandra GD" w:hAnsi="Maiandra GD" w:cs="Arial"/>
          <w:b/>
        </w:rPr>
        <w:tab/>
      </w:r>
      <w:r>
        <w:rPr>
          <w:rFonts w:ascii="Maiandra GD" w:hAnsi="Maiandra GD" w:cs="Arial"/>
          <w:b/>
        </w:rPr>
        <w:tab/>
      </w:r>
      <w:r>
        <w:rPr>
          <w:rFonts w:ascii="Maiandra GD" w:hAnsi="Maiandra GD" w:cs="Arial"/>
          <w:b/>
        </w:rPr>
        <w:tab/>
      </w:r>
      <w:r w:rsidR="006F3E0B">
        <w:rPr>
          <w:rFonts w:ascii="Maiandra GD" w:hAnsi="Maiandra GD" w:cs="Arial"/>
          <w:b/>
        </w:rPr>
        <w:tab/>
        <w:t>Škocjan, 25. 10. 2016</w:t>
      </w:r>
    </w:p>
    <w:p w:rsidR="000A79B4" w:rsidRDefault="006F3E0B" w:rsidP="00624945">
      <w:pPr>
        <w:spacing w:line="480" w:lineRule="auto"/>
        <w:jc w:val="both"/>
        <w:rPr>
          <w:rFonts w:ascii="Maiandra GD" w:hAnsi="Maiandra GD" w:cs="Arial"/>
          <w:b/>
        </w:rPr>
      </w:pPr>
      <w:r>
        <w:rPr>
          <w:rFonts w:ascii="Maiandra GD" w:hAnsi="Maiandra GD" w:cs="Arial"/>
          <w:b/>
        </w:rPr>
        <w:t>OKROŽNICA</w:t>
      </w:r>
    </w:p>
    <w:p w:rsidR="006F3E0B" w:rsidRDefault="006F3E0B" w:rsidP="00624945">
      <w:pPr>
        <w:spacing w:line="480" w:lineRule="auto"/>
        <w:jc w:val="both"/>
        <w:rPr>
          <w:rFonts w:ascii="Maiandra GD" w:hAnsi="Maiandra GD" w:cs="Arial"/>
          <w:b/>
        </w:rPr>
      </w:pPr>
      <w:r>
        <w:rPr>
          <w:rFonts w:ascii="Maiandra GD" w:hAnsi="Maiandra GD" w:cs="Arial"/>
          <w:b/>
        </w:rPr>
        <w:t>Spoštovani učenci in učitelji!</w:t>
      </w:r>
    </w:p>
    <w:p w:rsidR="006F3E0B" w:rsidRDefault="006F3E0B" w:rsidP="00624945">
      <w:pPr>
        <w:spacing w:line="480" w:lineRule="auto"/>
        <w:jc w:val="both"/>
        <w:rPr>
          <w:rFonts w:ascii="Maiandra GD" w:hAnsi="Maiandra GD" w:cs="Arial"/>
          <w:b/>
        </w:rPr>
      </w:pPr>
      <w:r>
        <w:rPr>
          <w:rFonts w:ascii="Maiandra GD" w:hAnsi="Maiandra GD" w:cs="Arial"/>
          <w:b/>
        </w:rPr>
        <w:t xml:space="preserve">UČENCEM: </w:t>
      </w:r>
    </w:p>
    <w:p w:rsidR="006F3E0B" w:rsidRPr="0036750F" w:rsidRDefault="006F3E0B" w:rsidP="0036750F">
      <w:pPr>
        <w:pStyle w:val="Odstavekseznama"/>
        <w:numPr>
          <w:ilvl w:val="0"/>
          <w:numId w:val="3"/>
        </w:numPr>
        <w:spacing w:line="480" w:lineRule="auto"/>
        <w:jc w:val="both"/>
        <w:rPr>
          <w:rFonts w:ascii="Maiandra GD" w:hAnsi="Maiandra GD" w:cs="Arial"/>
          <w:b/>
        </w:rPr>
      </w:pPr>
      <w:r w:rsidRPr="0036750F">
        <w:rPr>
          <w:rFonts w:ascii="Maiandra GD" w:hAnsi="Maiandra GD" w:cs="Arial"/>
          <w:b/>
        </w:rPr>
        <w:t xml:space="preserve">V sredo, 26. 10. 2016, bo potekal kulturni dan, ki smo ga poimenovali Metelkov dan. V osmih delavnicah boste učenci spoznavali življenje in delo Frana Metelka ter njegove sodobnike in njegov čas. Fran Metelko je bil pomemben mož, slovničar, jezikoslovec, prevajalec, profesor in duhovnik, ki se je rodil v mlinu graščine Vrh pri Škocjanu. Zaradi njegove učenosti in dosežkov na področju jezika se po njem imenuje tudi naša šola. </w:t>
      </w:r>
    </w:p>
    <w:p w:rsidR="006F3E0B" w:rsidRPr="0036750F" w:rsidRDefault="006F3E0B" w:rsidP="0036750F">
      <w:pPr>
        <w:pStyle w:val="Odstavekseznama"/>
        <w:numPr>
          <w:ilvl w:val="0"/>
          <w:numId w:val="3"/>
        </w:numPr>
        <w:spacing w:line="480" w:lineRule="auto"/>
        <w:jc w:val="both"/>
        <w:rPr>
          <w:rFonts w:ascii="Maiandra GD" w:hAnsi="Maiandra GD" w:cs="Arial"/>
          <w:b/>
        </w:rPr>
      </w:pPr>
      <w:r w:rsidRPr="0036750F">
        <w:rPr>
          <w:rFonts w:ascii="Maiandra GD" w:hAnsi="Maiandra GD" w:cs="Arial"/>
          <w:b/>
        </w:rPr>
        <w:t xml:space="preserve">Da bi ta kulturni dan potekal čim boljše, upoštevajte navodila razrednikov in učiteljev. S sabo prinesete torbo, pisala, flumastre, veliko VEDOŽELJNOSTI. </w:t>
      </w:r>
    </w:p>
    <w:p w:rsidR="006F3E0B" w:rsidRPr="0036750F" w:rsidRDefault="006F3E0B" w:rsidP="0036750F">
      <w:pPr>
        <w:pStyle w:val="Odstavekseznama"/>
        <w:numPr>
          <w:ilvl w:val="0"/>
          <w:numId w:val="3"/>
        </w:numPr>
        <w:spacing w:line="480" w:lineRule="auto"/>
        <w:jc w:val="both"/>
        <w:rPr>
          <w:rFonts w:ascii="Maiandra GD" w:hAnsi="Maiandra GD" w:cs="Arial"/>
          <w:b/>
          <w:u w:val="single"/>
        </w:rPr>
      </w:pPr>
      <w:r w:rsidRPr="0036750F">
        <w:rPr>
          <w:rFonts w:ascii="Maiandra GD" w:hAnsi="Maiandra GD" w:cs="Arial"/>
          <w:b/>
          <w:u w:val="single"/>
        </w:rPr>
        <w:t xml:space="preserve">V SREDO BOSTE IZVAJALI PREDURE (DOPOLNILNI, DODATNI, ISUP, ISUD) IN IZBIRNE PREDMETE PO OBIČAJNEM URNIKU – TOREJ NE ODPADEJO. </w:t>
      </w:r>
    </w:p>
    <w:p w:rsidR="006F3E0B" w:rsidRDefault="00D51CB4" w:rsidP="00624945">
      <w:pPr>
        <w:spacing w:line="480" w:lineRule="auto"/>
        <w:jc w:val="both"/>
        <w:rPr>
          <w:rFonts w:ascii="Maiandra GD" w:hAnsi="Maiandra GD" w:cs="Arial"/>
          <w:b/>
        </w:rPr>
      </w:pPr>
      <w:r>
        <w:rPr>
          <w:rFonts w:ascii="Maiandra GD" w:hAnsi="Maiandra GD" w:cs="Arial"/>
          <w:b/>
        </w:rPr>
        <w:t>UČITELJEM/RAZREDNIKOM od 6. do 9. razreda:</w:t>
      </w:r>
    </w:p>
    <w:p w:rsidR="006F3E0B" w:rsidRDefault="006F3E0B" w:rsidP="00624945">
      <w:pPr>
        <w:spacing w:line="480" w:lineRule="auto"/>
        <w:jc w:val="both"/>
        <w:rPr>
          <w:rFonts w:ascii="Maiandra GD" w:hAnsi="Maiandra GD" w:cs="Arial"/>
          <w:b/>
        </w:rPr>
      </w:pPr>
      <w:r>
        <w:rPr>
          <w:rFonts w:ascii="Maiandra GD" w:hAnsi="Maiandra GD" w:cs="Arial"/>
          <w:b/>
        </w:rPr>
        <w:t xml:space="preserve">Razredniki danes na RU/PU razdelite svoje učence na </w:t>
      </w:r>
      <w:r w:rsidRPr="00C4709B">
        <w:rPr>
          <w:rFonts w:ascii="Maiandra GD" w:hAnsi="Maiandra GD" w:cs="Arial"/>
          <w:b/>
          <w:u w:val="single"/>
        </w:rPr>
        <w:t>štiri skupine</w:t>
      </w:r>
      <w:r>
        <w:rPr>
          <w:rFonts w:ascii="Maiandra GD" w:hAnsi="Maiandra GD" w:cs="Arial"/>
          <w:b/>
        </w:rPr>
        <w:t xml:space="preserve">. Vsaki skupini določite </w:t>
      </w:r>
      <w:r w:rsidRPr="00C4709B">
        <w:rPr>
          <w:rFonts w:ascii="Maiandra GD" w:hAnsi="Maiandra GD" w:cs="Arial"/>
          <w:b/>
          <w:u w:val="single"/>
        </w:rPr>
        <w:t>vodjo</w:t>
      </w:r>
      <w:r>
        <w:rPr>
          <w:rFonts w:ascii="Maiandra GD" w:hAnsi="Maiandra GD" w:cs="Arial"/>
          <w:b/>
        </w:rPr>
        <w:t>, ki bo jutri vodil svoje sošolce od delavnice do delavnice. Vodjem skupin boste v sredo zjutraj dali</w:t>
      </w:r>
      <w:r w:rsidR="0036750F">
        <w:rPr>
          <w:rFonts w:ascii="Maiandra GD" w:hAnsi="Maiandra GD" w:cs="Arial"/>
          <w:b/>
        </w:rPr>
        <w:t xml:space="preserve"> BARVNE MAPE z</w:t>
      </w:r>
      <w:r w:rsidR="00C4709B">
        <w:rPr>
          <w:rFonts w:ascii="Maiandra GD" w:hAnsi="Maiandra GD" w:cs="Arial"/>
          <w:b/>
        </w:rPr>
        <w:t xml:space="preserve"> navodili in URNIKOM DELAVNIC, ostalim učencem pa bele pole, v katere bodo vstavljali delovne in učne liste.</w:t>
      </w:r>
    </w:p>
    <w:p w:rsidR="00C4709B" w:rsidRDefault="00C4709B" w:rsidP="00624945">
      <w:pPr>
        <w:spacing w:line="480" w:lineRule="auto"/>
        <w:jc w:val="both"/>
        <w:rPr>
          <w:rFonts w:ascii="Maiandra GD" w:hAnsi="Maiandra GD" w:cs="Arial"/>
          <w:b/>
        </w:rPr>
      </w:pPr>
      <w:r>
        <w:rPr>
          <w:rFonts w:ascii="Maiandra GD" w:hAnsi="Maiandra GD" w:cs="Arial"/>
          <w:b/>
        </w:rPr>
        <w:t xml:space="preserve">V SREDO SE UČENCI ZBEREJO 1. URO V MATIČNI UČILNICI, TAM DOBIJO UVODNA NAVODILA IN PRISLUHNEJO RADIJSKEMU UVODU. OB 8.30 ODIDEJO PO DELAVNICAH. NA KONCU </w:t>
      </w:r>
      <w:r w:rsidR="00A02B09">
        <w:rPr>
          <w:rFonts w:ascii="Maiandra GD" w:hAnsi="Maiandra GD" w:cs="Arial"/>
          <w:b/>
        </w:rPr>
        <w:t xml:space="preserve"> (5. šolsko uro, predvidoma ob 12.10) </w:t>
      </w:r>
      <w:r>
        <w:rPr>
          <w:rFonts w:ascii="Maiandra GD" w:hAnsi="Maiandra GD" w:cs="Arial"/>
          <w:b/>
        </w:rPr>
        <w:t>SE SPET ZBEREJO V MATIČNI UČILNICI IN ZAKLJUČIJO DAN Z RAZREDNIKOM.</w:t>
      </w:r>
    </w:p>
    <w:p w:rsidR="00D51CB4" w:rsidRDefault="00D51CB4" w:rsidP="00624945">
      <w:pPr>
        <w:spacing w:line="480" w:lineRule="auto"/>
        <w:jc w:val="both"/>
        <w:rPr>
          <w:rFonts w:ascii="Maiandra GD" w:hAnsi="Maiandra GD" w:cs="Arial"/>
          <w:b/>
          <w:u w:val="single"/>
        </w:rPr>
      </w:pPr>
    </w:p>
    <w:p w:rsidR="001C4346" w:rsidRPr="00D51CB4" w:rsidRDefault="001C4346" w:rsidP="00624945">
      <w:pPr>
        <w:spacing w:line="480" w:lineRule="auto"/>
        <w:jc w:val="both"/>
        <w:rPr>
          <w:rFonts w:ascii="Maiandra GD" w:hAnsi="Maiandra GD" w:cs="Arial"/>
          <w:b/>
          <w:u w:val="single"/>
        </w:rPr>
      </w:pPr>
      <w:bookmarkStart w:id="0" w:name="_GoBack"/>
      <w:bookmarkEnd w:id="0"/>
      <w:r w:rsidRPr="00D51CB4">
        <w:rPr>
          <w:rFonts w:ascii="Maiandra GD" w:hAnsi="Maiandra GD" w:cs="Arial"/>
          <w:b/>
          <w:u w:val="single"/>
        </w:rPr>
        <w:lastRenderedPageBreak/>
        <w:t>Razredniki od 1. do 5. razreda:</w:t>
      </w:r>
    </w:p>
    <w:p w:rsidR="001C4346" w:rsidRDefault="001C4346" w:rsidP="00624945">
      <w:pPr>
        <w:spacing w:line="480" w:lineRule="auto"/>
        <w:jc w:val="both"/>
        <w:rPr>
          <w:rFonts w:ascii="Maiandra GD" w:hAnsi="Maiandra GD" w:cs="Arial"/>
          <w:b/>
        </w:rPr>
      </w:pPr>
      <w:r>
        <w:rPr>
          <w:rFonts w:ascii="Maiandra GD" w:hAnsi="Maiandra GD" w:cs="Arial"/>
          <w:b/>
        </w:rPr>
        <w:t>Vaše delo z učenci bo potekalo po načrtu, kot je bilo dogovorjeno. Ob 8.20 bo radijski u</w:t>
      </w:r>
      <w:r w:rsidR="009D39AD">
        <w:rPr>
          <w:rFonts w:ascii="Maiandra GD" w:hAnsi="Maiandra GD" w:cs="Arial"/>
          <w:b/>
        </w:rPr>
        <w:t xml:space="preserve">vod, nato sledita malica v jedilnici in delo,  </w:t>
      </w:r>
      <w:r>
        <w:rPr>
          <w:rFonts w:ascii="Maiandra GD" w:hAnsi="Maiandra GD" w:cs="Arial"/>
          <w:b/>
        </w:rPr>
        <w:t xml:space="preserve">po načrtovanem urniku pa boste obiskali v knjižnici (učilnica 2. C) delavnico Metelkova </w:t>
      </w:r>
      <w:r w:rsidR="009D39AD">
        <w:rPr>
          <w:rFonts w:ascii="Maiandra GD" w:hAnsi="Maiandra GD" w:cs="Arial"/>
          <w:b/>
        </w:rPr>
        <w:t xml:space="preserve">knjižna </w:t>
      </w:r>
      <w:r>
        <w:rPr>
          <w:rFonts w:ascii="Maiandra GD" w:hAnsi="Maiandra GD" w:cs="Arial"/>
          <w:b/>
        </w:rPr>
        <w:t>zapuščina</w:t>
      </w:r>
      <w:r w:rsidR="00B51A82">
        <w:rPr>
          <w:rFonts w:ascii="Maiandra GD" w:hAnsi="Maiandra GD" w:cs="Arial"/>
          <w:b/>
        </w:rPr>
        <w:t xml:space="preserve"> (razredniki ga prejmete osebno). </w:t>
      </w:r>
    </w:p>
    <w:p w:rsidR="00B51A82" w:rsidRDefault="00B51A82" w:rsidP="00624945">
      <w:pPr>
        <w:spacing w:line="480" w:lineRule="auto"/>
        <w:jc w:val="both"/>
        <w:rPr>
          <w:rFonts w:ascii="Maiandra GD" w:hAnsi="Maiandra GD" w:cs="Arial"/>
          <w:b/>
        </w:rPr>
      </w:pPr>
      <w:r>
        <w:rPr>
          <w:rFonts w:ascii="Maiandra GD" w:hAnsi="Maiandra GD" w:cs="Arial"/>
          <w:b/>
        </w:rPr>
        <w:t>MALICA</w:t>
      </w:r>
    </w:p>
    <w:tbl>
      <w:tblPr>
        <w:tblStyle w:val="Tabelamrea"/>
        <w:tblW w:w="0" w:type="auto"/>
        <w:tblLook w:val="04A0" w:firstRow="1" w:lastRow="0" w:firstColumn="1" w:lastColumn="0" w:noHBand="0" w:noVBand="1"/>
      </w:tblPr>
      <w:tblGrid>
        <w:gridCol w:w="3286"/>
        <w:gridCol w:w="3287"/>
      </w:tblGrid>
      <w:tr w:rsidR="00B51A82" w:rsidTr="009D39AD">
        <w:tc>
          <w:tcPr>
            <w:tcW w:w="3286" w:type="dxa"/>
          </w:tcPr>
          <w:p w:rsidR="00B51A82" w:rsidRDefault="00B51A82" w:rsidP="00624945">
            <w:pPr>
              <w:spacing w:line="480" w:lineRule="auto"/>
              <w:jc w:val="both"/>
              <w:rPr>
                <w:rFonts w:ascii="Maiandra GD" w:hAnsi="Maiandra GD" w:cs="Arial"/>
                <w:b/>
              </w:rPr>
            </w:pPr>
            <w:r>
              <w:rPr>
                <w:rFonts w:ascii="Maiandra GD" w:hAnsi="Maiandra GD" w:cs="Arial"/>
                <w:b/>
              </w:rPr>
              <w:t>Oddelek</w:t>
            </w:r>
          </w:p>
        </w:tc>
        <w:tc>
          <w:tcPr>
            <w:tcW w:w="3287" w:type="dxa"/>
          </w:tcPr>
          <w:p w:rsidR="00B51A82" w:rsidRDefault="00B51A82" w:rsidP="00624945">
            <w:pPr>
              <w:spacing w:line="480" w:lineRule="auto"/>
              <w:jc w:val="both"/>
              <w:rPr>
                <w:rFonts w:ascii="Maiandra GD" w:hAnsi="Maiandra GD" w:cs="Arial"/>
                <w:b/>
              </w:rPr>
            </w:pPr>
            <w:r>
              <w:rPr>
                <w:rFonts w:ascii="Maiandra GD" w:hAnsi="Maiandra GD" w:cs="Arial"/>
                <w:b/>
              </w:rPr>
              <w:t>Čas</w:t>
            </w:r>
          </w:p>
        </w:tc>
      </w:tr>
      <w:tr w:rsidR="00B51A82" w:rsidTr="009D39AD">
        <w:tc>
          <w:tcPr>
            <w:tcW w:w="3286" w:type="dxa"/>
          </w:tcPr>
          <w:p w:rsidR="00B51A82" w:rsidRPr="009D39AD" w:rsidRDefault="00B51A82" w:rsidP="009D39AD">
            <w:pPr>
              <w:pStyle w:val="Odstavekseznama"/>
              <w:numPr>
                <w:ilvl w:val="0"/>
                <w:numId w:val="4"/>
              </w:numPr>
              <w:spacing w:line="480" w:lineRule="auto"/>
              <w:jc w:val="both"/>
              <w:rPr>
                <w:rFonts w:ascii="Maiandra GD" w:hAnsi="Maiandra GD" w:cs="Arial"/>
                <w:b/>
              </w:rPr>
            </w:pPr>
            <w:r>
              <w:rPr>
                <w:rFonts w:ascii="Maiandra GD" w:hAnsi="Maiandra GD" w:cs="Arial"/>
                <w:b/>
              </w:rPr>
              <w:t>A, 1. B, 2. A, b,c,  3. b</w:t>
            </w:r>
          </w:p>
        </w:tc>
        <w:tc>
          <w:tcPr>
            <w:tcW w:w="3287" w:type="dxa"/>
          </w:tcPr>
          <w:p w:rsidR="00B51A82" w:rsidRPr="00C8566C" w:rsidRDefault="00B51A82" w:rsidP="00C8566C">
            <w:pPr>
              <w:pStyle w:val="Odstavekseznama"/>
              <w:numPr>
                <w:ilvl w:val="1"/>
                <w:numId w:val="5"/>
              </w:numPr>
              <w:spacing w:line="480" w:lineRule="auto"/>
              <w:jc w:val="both"/>
              <w:rPr>
                <w:rFonts w:ascii="Maiandra GD" w:hAnsi="Maiandra GD" w:cs="Arial"/>
                <w:b/>
              </w:rPr>
            </w:pPr>
            <w:r w:rsidRPr="00C8566C">
              <w:rPr>
                <w:rFonts w:ascii="Arial" w:hAnsi="Arial" w:cs="Arial"/>
                <w:b/>
              </w:rPr>
              <w:t>̶ 8.45</w:t>
            </w:r>
          </w:p>
        </w:tc>
      </w:tr>
      <w:tr w:rsidR="00B51A82" w:rsidTr="009D39AD">
        <w:tc>
          <w:tcPr>
            <w:tcW w:w="3286" w:type="dxa"/>
          </w:tcPr>
          <w:p w:rsidR="00B51A82" w:rsidRPr="00C8566C" w:rsidRDefault="00B51A82" w:rsidP="00C8566C">
            <w:pPr>
              <w:pStyle w:val="Odstavekseznama"/>
              <w:spacing w:line="480" w:lineRule="auto"/>
              <w:jc w:val="both"/>
              <w:rPr>
                <w:rFonts w:ascii="Maiandra GD" w:hAnsi="Maiandra GD" w:cs="Arial"/>
                <w:b/>
              </w:rPr>
            </w:pPr>
            <w:proofErr w:type="spellStart"/>
            <w:r>
              <w:rPr>
                <w:rFonts w:ascii="Maiandra GD" w:hAnsi="Maiandra GD" w:cs="Arial"/>
                <w:b/>
              </w:rPr>
              <w:t>3.A</w:t>
            </w:r>
            <w:proofErr w:type="spellEnd"/>
            <w:r>
              <w:rPr>
                <w:rFonts w:ascii="Maiandra GD" w:hAnsi="Maiandra GD" w:cs="Arial"/>
                <w:b/>
              </w:rPr>
              <w:t>, 4. a,b, 5. a, b</w:t>
            </w:r>
          </w:p>
        </w:tc>
        <w:tc>
          <w:tcPr>
            <w:tcW w:w="3287" w:type="dxa"/>
          </w:tcPr>
          <w:p w:rsidR="00B51A82" w:rsidRDefault="00B51A82" w:rsidP="00C8566C">
            <w:pPr>
              <w:spacing w:line="480" w:lineRule="auto"/>
              <w:jc w:val="both"/>
              <w:rPr>
                <w:rFonts w:ascii="Maiandra GD" w:hAnsi="Maiandra GD" w:cs="Arial"/>
                <w:b/>
              </w:rPr>
            </w:pPr>
            <w:r>
              <w:rPr>
                <w:rFonts w:ascii="Maiandra GD" w:hAnsi="Maiandra GD" w:cs="Arial"/>
                <w:b/>
              </w:rPr>
              <w:t>9.05</w:t>
            </w:r>
            <w:r>
              <w:rPr>
                <w:rFonts w:ascii="Arial" w:hAnsi="Arial" w:cs="Arial"/>
                <w:b/>
              </w:rPr>
              <w:t xml:space="preserve"> ̶ 9.25</w:t>
            </w:r>
          </w:p>
        </w:tc>
      </w:tr>
      <w:tr w:rsidR="00B51A82" w:rsidTr="009D39AD">
        <w:tc>
          <w:tcPr>
            <w:tcW w:w="3286" w:type="dxa"/>
          </w:tcPr>
          <w:p w:rsidR="00B51A82" w:rsidRDefault="00B51A82" w:rsidP="00624945">
            <w:pPr>
              <w:spacing w:line="480" w:lineRule="auto"/>
              <w:jc w:val="both"/>
              <w:rPr>
                <w:rFonts w:ascii="Maiandra GD" w:hAnsi="Maiandra GD" w:cs="Arial"/>
                <w:b/>
              </w:rPr>
            </w:pPr>
            <w:r>
              <w:rPr>
                <w:rFonts w:ascii="Maiandra GD" w:hAnsi="Maiandra GD" w:cs="Arial"/>
                <w:b/>
              </w:rPr>
              <w:t>6.</w:t>
            </w:r>
            <w:r>
              <w:rPr>
                <w:rFonts w:ascii="Arial" w:hAnsi="Arial" w:cs="Arial"/>
                <w:b/>
              </w:rPr>
              <w:t xml:space="preserve"> ̶ 9. razred</w:t>
            </w:r>
          </w:p>
        </w:tc>
        <w:tc>
          <w:tcPr>
            <w:tcW w:w="3287" w:type="dxa"/>
          </w:tcPr>
          <w:p w:rsidR="00B51A82" w:rsidRDefault="00B51A82" w:rsidP="00624945">
            <w:pPr>
              <w:spacing w:line="480" w:lineRule="auto"/>
              <w:jc w:val="both"/>
              <w:rPr>
                <w:rFonts w:ascii="Maiandra GD" w:hAnsi="Maiandra GD" w:cs="Arial"/>
                <w:b/>
              </w:rPr>
            </w:pPr>
            <w:r>
              <w:rPr>
                <w:rFonts w:ascii="Maiandra GD" w:hAnsi="Maiandra GD" w:cs="Arial"/>
                <w:b/>
              </w:rPr>
              <w:t xml:space="preserve">9.55 </w:t>
            </w:r>
            <w:r>
              <w:rPr>
                <w:rFonts w:ascii="Arial" w:hAnsi="Arial" w:cs="Arial"/>
                <w:b/>
              </w:rPr>
              <w:t xml:space="preserve">̶ </w:t>
            </w:r>
            <w:r>
              <w:rPr>
                <w:rFonts w:ascii="Maiandra GD" w:hAnsi="Maiandra GD" w:cs="Arial"/>
                <w:b/>
              </w:rPr>
              <w:t>10.15</w:t>
            </w:r>
          </w:p>
        </w:tc>
      </w:tr>
    </w:tbl>
    <w:p w:rsidR="009D39AD" w:rsidRDefault="009D39AD" w:rsidP="00624945">
      <w:pPr>
        <w:spacing w:line="480" w:lineRule="auto"/>
        <w:jc w:val="both"/>
        <w:rPr>
          <w:rFonts w:ascii="Maiandra GD" w:hAnsi="Maiandra GD" w:cs="Arial"/>
          <w:b/>
        </w:rPr>
      </w:pPr>
    </w:p>
    <w:p w:rsidR="001C4346" w:rsidRDefault="001C4346" w:rsidP="00624945">
      <w:pPr>
        <w:spacing w:line="480" w:lineRule="auto"/>
        <w:jc w:val="both"/>
        <w:rPr>
          <w:rFonts w:ascii="Maiandra GD" w:hAnsi="Maiandra GD" w:cs="Arial"/>
          <w:b/>
        </w:rPr>
      </w:pPr>
    </w:p>
    <w:p w:rsidR="00A0480E" w:rsidRDefault="00A0480E" w:rsidP="00624945">
      <w:pPr>
        <w:spacing w:line="480" w:lineRule="auto"/>
        <w:jc w:val="both"/>
        <w:rPr>
          <w:rFonts w:ascii="Maiandra GD" w:hAnsi="Maiandra GD" w:cs="Arial"/>
          <w:b/>
        </w:rPr>
      </w:pPr>
      <w:r>
        <w:rPr>
          <w:rFonts w:ascii="Maiandra GD" w:hAnsi="Maiandra GD" w:cs="Arial"/>
          <w:b/>
        </w:rPr>
        <w:t>Želimo vam uspešen dan!</w:t>
      </w:r>
    </w:p>
    <w:p w:rsidR="00A0480E" w:rsidRDefault="00A0480E" w:rsidP="00624945">
      <w:pPr>
        <w:spacing w:line="480" w:lineRule="auto"/>
        <w:jc w:val="both"/>
        <w:rPr>
          <w:rFonts w:ascii="Maiandra GD" w:hAnsi="Maiandra GD" w:cs="Arial"/>
          <w:b/>
        </w:rPr>
      </w:pPr>
      <w:r>
        <w:rPr>
          <w:rFonts w:ascii="Maiandra GD" w:hAnsi="Maiandra GD" w:cs="Arial"/>
          <w:b/>
        </w:rPr>
        <w:t>Tim za pripravo kulturnega dneva</w:t>
      </w:r>
    </w:p>
    <w:tbl>
      <w:tblPr>
        <w:tblStyle w:val="Tabelamrea"/>
        <w:tblW w:w="0" w:type="auto"/>
        <w:tblLook w:val="04A0" w:firstRow="1" w:lastRow="0" w:firstColumn="1" w:lastColumn="0" w:noHBand="0" w:noVBand="1"/>
      </w:tblPr>
      <w:tblGrid>
        <w:gridCol w:w="2465"/>
        <w:gridCol w:w="2465"/>
        <w:gridCol w:w="2465"/>
        <w:gridCol w:w="2465"/>
      </w:tblGrid>
      <w:tr w:rsidR="00A0480E" w:rsidTr="00A0480E">
        <w:tc>
          <w:tcPr>
            <w:tcW w:w="2465" w:type="dxa"/>
          </w:tcPr>
          <w:p w:rsidR="00A0480E" w:rsidRDefault="00A0480E" w:rsidP="00624945">
            <w:pPr>
              <w:spacing w:line="480" w:lineRule="auto"/>
              <w:jc w:val="both"/>
              <w:rPr>
                <w:rFonts w:ascii="Maiandra GD" w:hAnsi="Maiandra GD" w:cs="Arial"/>
                <w:b/>
              </w:rPr>
            </w:pPr>
            <w:r>
              <w:rPr>
                <w:rFonts w:ascii="Maiandra GD" w:hAnsi="Maiandra GD" w:cs="Arial"/>
                <w:b/>
              </w:rPr>
              <w:t>6. A</w:t>
            </w: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r>
      <w:tr w:rsidR="00A0480E" w:rsidTr="00A0480E">
        <w:tc>
          <w:tcPr>
            <w:tcW w:w="2465" w:type="dxa"/>
          </w:tcPr>
          <w:p w:rsidR="00A0480E" w:rsidRDefault="00A0480E" w:rsidP="00624945">
            <w:pPr>
              <w:spacing w:line="480" w:lineRule="auto"/>
              <w:jc w:val="both"/>
              <w:rPr>
                <w:rFonts w:ascii="Maiandra GD" w:hAnsi="Maiandra GD" w:cs="Arial"/>
                <w:b/>
              </w:rPr>
            </w:pPr>
            <w:r>
              <w:rPr>
                <w:rFonts w:ascii="Maiandra GD" w:hAnsi="Maiandra GD" w:cs="Arial"/>
                <w:b/>
              </w:rPr>
              <w:t>6. B</w:t>
            </w: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r>
      <w:tr w:rsidR="00A0480E" w:rsidTr="00A0480E">
        <w:tc>
          <w:tcPr>
            <w:tcW w:w="2465" w:type="dxa"/>
          </w:tcPr>
          <w:p w:rsidR="00A0480E" w:rsidRDefault="00A0480E" w:rsidP="00624945">
            <w:pPr>
              <w:spacing w:line="480" w:lineRule="auto"/>
              <w:jc w:val="both"/>
              <w:rPr>
                <w:rFonts w:ascii="Maiandra GD" w:hAnsi="Maiandra GD" w:cs="Arial"/>
                <w:b/>
              </w:rPr>
            </w:pPr>
            <w:r>
              <w:rPr>
                <w:rFonts w:ascii="Maiandra GD" w:hAnsi="Maiandra GD" w:cs="Arial"/>
                <w:b/>
              </w:rPr>
              <w:t>6. C</w:t>
            </w: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r>
      <w:tr w:rsidR="00A0480E" w:rsidTr="00A0480E">
        <w:tc>
          <w:tcPr>
            <w:tcW w:w="2465" w:type="dxa"/>
          </w:tcPr>
          <w:p w:rsidR="00A0480E" w:rsidRDefault="00A0480E" w:rsidP="00624945">
            <w:pPr>
              <w:spacing w:line="480" w:lineRule="auto"/>
              <w:jc w:val="both"/>
              <w:rPr>
                <w:rFonts w:ascii="Maiandra GD" w:hAnsi="Maiandra GD" w:cs="Arial"/>
                <w:b/>
              </w:rPr>
            </w:pPr>
            <w:r>
              <w:rPr>
                <w:rFonts w:ascii="Maiandra GD" w:hAnsi="Maiandra GD" w:cs="Arial"/>
                <w:b/>
              </w:rPr>
              <w:t>7. A</w:t>
            </w: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r>
      <w:tr w:rsidR="00A0480E" w:rsidTr="00A0480E">
        <w:tc>
          <w:tcPr>
            <w:tcW w:w="2465" w:type="dxa"/>
          </w:tcPr>
          <w:p w:rsidR="00A0480E" w:rsidRDefault="00A0480E" w:rsidP="00624945">
            <w:pPr>
              <w:spacing w:line="480" w:lineRule="auto"/>
              <w:jc w:val="both"/>
              <w:rPr>
                <w:rFonts w:ascii="Maiandra GD" w:hAnsi="Maiandra GD" w:cs="Arial"/>
                <w:b/>
              </w:rPr>
            </w:pPr>
            <w:r>
              <w:rPr>
                <w:rFonts w:ascii="Maiandra GD" w:hAnsi="Maiandra GD" w:cs="Arial"/>
                <w:b/>
              </w:rPr>
              <w:t>7. B</w:t>
            </w: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r>
      <w:tr w:rsidR="00A0480E" w:rsidTr="00A0480E">
        <w:tc>
          <w:tcPr>
            <w:tcW w:w="2465" w:type="dxa"/>
          </w:tcPr>
          <w:p w:rsidR="00A0480E" w:rsidRDefault="00A0480E" w:rsidP="00624945">
            <w:pPr>
              <w:spacing w:line="480" w:lineRule="auto"/>
              <w:jc w:val="both"/>
              <w:rPr>
                <w:rFonts w:ascii="Maiandra GD" w:hAnsi="Maiandra GD" w:cs="Arial"/>
                <w:b/>
              </w:rPr>
            </w:pPr>
            <w:r>
              <w:rPr>
                <w:rFonts w:ascii="Maiandra GD" w:hAnsi="Maiandra GD" w:cs="Arial"/>
                <w:b/>
              </w:rPr>
              <w:t>8. A</w:t>
            </w: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r>
      <w:tr w:rsidR="00A0480E" w:rsidTr="00A0480E">
        <w:tc>
          <w:tcPr>
            <w:tcW w:w="2465" w:type="dxa"/>
          </w:tcPr>
          <w:p w:rsidR="00A0480E" w:rsidRDefault="00A0480E" w:rsidP="00624945">
            <w:pPr>
              <w:spacing w:line="480" w:lineRule="auto"/>
              <w:jc w:val="both"/>
              <w:rPr>
                <w:rFonts w:ascii="Maiandra GD" w:hAnsi="Maiandra GD" w:cs="Arial"/>
                <w:b/>
              </w:rPr>
            </w:pPr>
            <w:r>
              <w:rPr>
                <w:rFonts w:ascii="Maiandra GD" w:hAnsi="Maiandra GD" w:cs="Arial"/>
                <w:b/>
              </w:rPr>
              <w:t>8. B</w:t>
            </w: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r>
      <w:tr w:rsidR="00A0480E" w:rsidTr="00A0480E">
        <w:tc>
          <w:tcPr>
            <w:tcW w:w="2465" w:type="dxa"/>
          </w:tcPr>
          <w:p w:rsidR="00A0480E" w:rsidRDefault="00A0480E" w:rsidP="00624945">
            <w:pPr>
              <w:spacing w:line="480" w:lineRule="auto"/>
              <w:jc w:val="both"/>
              <w:rPr>
                <w:rFonts w:ascii="Maiandra GD" w:hAnsi="Maiandra GD" w:cs="Arial"/>
                <w:b/>
              </w:rPr>
            </w:pPr>
            <w:r>
              <w:rPr>
                <w:rFonts w:ascii="Maiandra GD" w:hAnsi="Maiandra GD" w:cs="Arial"/>
                <w:b/>
              </w:rPr>
              <w:t>9. A</w:t>
            </w: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c>
          <w:tcPr>
            <w:tcW w:w="2465" w:type="dxa"/>
          </w:tcPr>
          <w:p w:rsidR="00A0480E" w:rsidRDefault="00A0480E" w:rsidP="00624945">
            <w:pPr>
              <w:spacing w:line="480" w:lineRule="auto"/>
              <w:jc w:val="both"/>
              <w:rPr>
                <w:rFonts w:ascii="Maiandra GD" w:hAnsi="Maiandra GD" w:cs="Arial"/>
                <w:b/>
              </w:rPr>
            </w:pPr>
          </w:p>
        </w:tc>
      </w:tr>
    </w:tbl>
    <w:p w:rsidR="00A0480E" w:rsidRDefault="00A0480E" w:rsidP="00624945">
      <w:pPr>
        <w:spacing w:line="480" w:lineRule="auto"/>
        <w:jc w:val="both"/>
        <w:rPr>
          <w:rFonts w:ascii="Maiandra GD" w:hAnsi="Maiandra GD" w:cs="Arial"/>
          <w:b/>
        </w:rPr>
      </w:pPr>
    </w:p>
    <w:sectPr w:rsidR="00A0480E" w:rsidSect="00E81F81">
      <w:headerReference w:type="even" r:id="rId8"/>
      <w:headerReference w:type="default" r:id="rId9"/>
      <w:footerReference w:type="even" r:id="rId10"/>
      <w:footerReference w:type="default" r:id="rId11"/>
      <w:headerReference w:type="first" r:id="rId12"/>
      <w:footerReference w:type="first" r:id="rId13"/>
      <w:pgSz w:w="11906" w:h="16838"/>
      <w:pgMar w:top="1843" w:right="1106" w:bottom="1276" w:left="1080" w:header="360"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59" w:rsidRDefault="009C5259" w:rsidP="009D59C1">
      <w:r>
        <w:separator/>
      </w:r>
    </w:p>
  </w:endnote>
  <w:endnote w:type="continuationSeparator" w:id="0">
    <w:p w:rsidR="009C5259" w:rsidRDefault="009C5259" w:rsidP="009D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F" w:rsidRDefault="00C86A3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81" w:rsidRDefault="00E81F81">
    <w:pPr>
      <w:pStyle w:val="Noga"/>
    </w:pPr>
    <w:r>
      <w:rPr>
        <w:noProof/>
        <w:sz w:val="18"/>
        <w:szCs w:val="18"/>
      </w:rPr>
      <mc:AlternateContent>
        <mc:Choice Requires="wps">
          <w:drawing>
            <wp:anchor distT="0" distB="0" distL="114300" distR="114300" simplePos="0" relativeHeight="251661824" behindDoc="0" locked="0" layoutInCell="1" allowOverlap="1" wp14:anchorId="605BA021" wp14:editId="361AFF9C">
              <wp:simplePos x="0" y="0"/>
              <wp:positionH relativeFrom="column">
                <wp:posOffset>47625</wp:posOffset>
              </wp:positionH>
              <wp:positionV relativeFrom="paragraph">
                <wp:posOffset>160655</wp:posOffset>
              </wp:positionV>
              <wp:extent cx="6086475" cy="0"/>
              <wp:effectExtent l="0" t="0" r="9525" b="19050"/>
              <wp:wrapNone/>
              <wp:docPr id="4" name="Raven povezovalnik 4"/>
              <wp:cNvGraphicFramePr/>
              <a:graphic xmlns:a="http://schemas.openxmlformats.org/drawingml/2006/main">
                <a:graphicData uri="http://schemas.microsoft.com/office/word/2010/wordprocessingShape">
                  <wps:wsp>
                    <wps:cNvCnPr/>
                    <wps:spPr>
                      <a:xfrm>
                        <a:off x="0" y="0"/>
                        <a:ext cx="6086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3A995C" id="Raven povezovalnik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48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" strokecolor="#4a7ebb"/>
          </w:pict>
        </mc:Fallback>
      </mc:AlternateContent>
    </w:r>
  </w:p>
  <w:p w:rsidR="00E81F81" w:rsidRDefault="00E81F8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F" w:rsidRDefault="00C86A3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59" w:rsidRDefault="009C5259" w:rsidP="009D59C1">
      <w:r>
        <w:separator/>
      </w:r>
    </w:p>
  </w:footnote>
  <w:footnote w:type="continuationSeparator" w:id="0">
    <w:p w:rsidR="009C5259" w:rsidRDefault="009C5259" w:rsidP="009D5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F" w:rsidRDefault="00C86A3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F" w:rsidRDefault="00146D3E" w:rsidP="00C86A3F">
    <w:pPr>
      <w:pStyle w:val="Glava"/>
      <w:jc w:val="center"/>
      <w:rPr>
        <w:b/>
        <w:sz w:val="16"/>
        <w:szCs w:val="16"/>
      </w:rPr>
    </w:pPr>
    <w:r w:rsidRPr="004501B3">
      <w:rPr>
        <w:noProof/>
        <w:sz w:val="16"/>
        <w:szCs w:val="16"/>
      </w:rPr>
      <w:drawing>
        <wp:anchor distT="0" distB="0" distL="114300" distR="114300" simplePos="0" relativeHeight="251658752" behindDoc="0" locked="0" layoutInCell="1" allowOverlap="1" wp14:anchorId="47E234E7" wp14:editId="4C144CEC">
          <wp:simplePos x="0" y="0"/>
          <wp:positionH relativeFrom="column">
            <wp:posOffset>5172075</wp:posOffset>
          </wp:positionH>
          <wp:positionV relativeFrom="paragraph">
            <wp:posOffset>-9525</wp:posOffset>
          </wp:positionV>
          <wp:extent cx="1020445" cy="650240"/>
          <wp:effectExtent l="0" t="0" r="825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445" cy="650240"/>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rPr>
      <w:drawing>
        <wp:anchor distT="0" distB="0" distL="114300" distR="114300" simplePos="0" relativeHeight="251657728" behindDoc="0" locked="0" layoutInCell="1" allowOverlap="1" wp14:anchorId="41D7CCC1" wp14:editId="0ED6EBD9">
          <wp:simplePos x="0" y="0"/>
          <wp:positionH relativeFrom="column">
            <wp:posOffset>0</wp:posOffset>
          </wp:positionH>
          <wp:positionV relativeFrom="paragraph">
            <wp:posOffset>-6985</wp:posOffset>
          </wp:positionV>
          <wp:extent cx="394970" cy="685800"/>
          <wp:effectExtent l="0" t="0" r="0" b="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970" cy="685800"/>
                  </a:xfrm>
                  <a:prstGeom prst="rect">
                    <a:avLst/>
                  </a:prstGeom>
                  <a:noFill/>
                  <a:ln>
                    <a:noFill/>
                  </a:ln>
                </pic:spPr>
              </pic:pic>
            </a:graphicData>
          </a:graphic>
        </wp:anchor>
      </w:drawing>
    </w:r>
    <w:r w:rsidRPr="004501B3">
      <w:rPr>
        <w:b/>
        <w:sz w:val="16"/>
        <w:szCs w:val="16"/>
      </w:rPr>
      <w:t>OSNOVNA ŠOLA FRANA METELKA ŠKOCJAN</w:t>
    </w:r>
    <w:r w:rsidR="00C86A3F">
      <w:rPr>
        <w:b/>
        <w:sz w:val="16"/>
        <w:szCs w:val="16"/>
      </w:rPr>
      <w:t>, VRTEC RADOVEDNEŽ ŠKOCJAN</w:t>
    </w:r>
  </w:p>
  <w:p w:rsidR="00C86A3F" w:rsidRDefault="00146D3E" w:rsidP="00C86A3F">
    <w:pPr>
      <w:pStyle w:val="Glava"/>
      <w:jc w:val="center"/>
      <w:rPr>
        <w:b/>
        <w:sz w:val="18"/>
        <w:szCs w:val="18"/>
      </w:rPr>
    </w:pPr>
    <w:r w:rsidRPr="004501B3">
      <w:rPr>
        <w:b/>
        <w:sz w:val="18"/>
        <w:szCs w:val="18"/>
      </w:rPr>
      <w:t>Škocjan 51, 8275 Škocjan</w:t>
    </w:r>
  </w:p>
  <w:p w:rsidR="00C86A3F" w:rsidRDefault="00D51CB4" w:rsidP="00C86A3F">
    <w:pPr>
      <w:pStyle w:val="Glava"/>
      <w:jc w:val="center"/>
    </w:pPr>
    <w:hyperlink r:id="rId3" w:history="1"/>
    <w:r w:rsidR="00146D3E" w:rsidRPr="004501B3">
      <w:rPr>
        <w:sz w:val="18"/>
        <w:szCs w:val="18"/>
      </w:rPr>
      <w:t>Tel.: 07/38 46 600, faks: 07/38 46 622</w:t>
    </w:r>
    <w:r w:rsidR="00146D3E">
      <w:rPr>
        <w:sz w:val="18"/>
        <w:szCs w:val="18"/>
      </w:rPr>
      <w:t xml:space="preserve">                                                                     </w:t>
    </w:r>
    <w:hyperlink r:id="rId4" w:history="1"/>
  </w:p>
  <w:p w:rsidR="00C86A3F" w:rsidRDefault="00146D3E" w:rsidP="00C86A3F">
    <w:pPr>
      <w:pStyle w:val="Glava"/>
      <w:jc w:val="center"/>
      <w:rPr>
        <w:sz w:val="18"/>
        <w:szCs w:val="18"/>
      </w:rPr>
    </w:pPr>
    <w:r w:rsidRPr="004501B3">
      <w:rPr>
        <w:sz w:val="18"/>
        <w:szCs w:val="18"/>
      </w:rPr>
      <w:t xml:space="preserve">Spletna stran: </w:t>
    </w:r>
    <w:r w:rsidR="00C86A3F" w:rsidRPr="00C86A3F">
      <w:rPr>
        <w:sz w:val="18"/>
        <w:szCs w:val="18"/>
      </w:rPr>
      <w:t>www.os-skocjan.s</w:t>
    </w:r>
    <w:r w:rsidR="00C86A3F">
      <w:rPr>
        <w:sz w:val="18"/>
        <w:szCs w:val="18"/>
      </w:rPr>
      <w:t>i</w:t>
    </w:r>
  </w:p>
  <w:p w:rsidR="00146D3E" w:rsidRDefault="00146D3E" w:rsidP="00C86A3F">
    <w:pPr>
      <w:pStyle w:val="Glava"/>
      <w:jc w:val="center"/>
      <w:rPr>
        <w:sz w:val="18"/>
        <w:szCs w:val="18"/>
      </w:rPr>
    </w:pPr>
    <w:r w:rsidRPr="004501B3">
      <w:rPr>
        <w:sz w:val="18"/>
        <w:szCs w:val="18"/>
      </w:rPr>
      <w:t>E-pošta: os-skocjan@guest.arnes.si</w:t>
    </w:r>
  </w:p>
  <w:p w:rsidR="00146D3E" w:rsidRPr="004501B3" w:rsidRDefault="00146D3E" w:rsidP="00C86A3F">
    <w:pPr>
      <w:pStyle w:val="Glava"/>
      <w:rPr>
        <w:sz w:val="18"/>
        <w:szCs w:val="18"/>
      </w:rPr>
    </w:pPr>
    <w:r>
      <w:rPr>
        <w:noProof/>
        <w:sz w:val="18"/>
        <w:szCs w:val="18"/>
      </w:rPr>
      <mc:AlternateContent>
        <mc:Choice Requires="wps">
          <w:drawing>
            <wp:anchor distT="0" distB="0" distL="114300" distR="114300" simplePos="0" relativeHeight="251659776" behindDoc="0" locked="0" layoutInCell="1" allowOverlap="1" wp14:anchorId="66228E3D" wp14:editId="56B7B305">
              <wp:simplePos x="0" y="0"/>
              <wp:positionH relativeFrom="column">
                <wp:posOffset>-19050</wp:posOffset>
              </wp:positionH>
              <wp:positionV relativeFrom="paragraph">
                <wp:posOffset>66040</wp:posOffset>
              </wp:positionV>
              <wp:extent cx="6086475" cy="0"/>
              <wp:effectExtent l="0" t="0" r="9525" b="19050"/>
              <wp:wrapNone/>
              <wp:docPr id="2" name="Raven povezovalnik 2"/>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60149C" id="Raven povezovalnik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2pt" to="477.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F" w:rsidRDefault="00C86A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12F8"/>
    <w:multiLevelType w:val="multilevel"/>
    <w:tmpl w:val="C714D57A"/>
    <w:lvl w:ilvl="0">
      <w:start w:val="8"/>
      <w:numFmt w:val="decimal"/>
      <w:lvlText w:val="%1"/>
      <w:lvlJc w:val="left"/>
      <w:pPr>
        <w:ind w:left="540" w:hanging="540"/>
      </w:pPr>
      <w:rPr>
        <w:rFonts w:hint="default"/>
      </w:rPr>
    </w:lvl>
    <w:lvl w:ilvl="1">
      <w:start w:val="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3724EC9"/>
    <w:multiLevelType w:val="hybridMultilevel"/>
    <w:tmpl w:val="41108D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F88740D"/>
    <w:multiLevelType w:val="hybridMultilevel"/>
    <w:tmpl w:val="480A2EBC"/>
    <w:lvl w:ilvl="0" w:tplc="768EC5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216212D"/>
    <w:multiLevelType w:val="hybridMultilevel"/>
    <w:tmpl w:val="0E02E0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D8436E8"/>
    <w:multiLevelType w:val="hybridMultilevel"/>
    <w:tmpl w:val="1D0837BE"/>
    <w:lvl w:ilvl="0" w:tplc="02002134">
      <w:start w:val="2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21"/>
    <w:rsid w:val="0002222C"/>
    <w:rsid w:val="000A79B4"/>
    <w:rsid w:val="000F42F7"/>
    <w:rsid w:val="000F5989"/>
    <w:rsid w:val="00100C9D"/>
    <w:rsid w:val="00146D3E"/>
    <w:rsid w:val="001C4346"/>
    <w:rsid w:val="00246C1B"/>
    <w:rsid w:val="00246C8A"/>
    <w:rsid w:val="002525C3"/>
    <w:rsid w:val="002703A0"/>
    <w:rsid w:val="003065BB"/>
    <w:rsid w:val="00344B4C"/>
    <w:rsid w:val="0036750F"/>
    <w:rsid w:val="0039270E"/>
    <w:rsid w:val="003C541D"/>
    <w:rsid w:val="003C6024"/>
    <w:rsid w:val="003D6A4A"/>
    <w:rsid w:val="003F5014"/>
    <w:rsid w:val="004501B3"/>
    <w:rsid w:val="004709BE"/>
    <w:rsid w:val="004910B3"/>
    <w:rsid w:val="004B1B9B"/>
    <w:rsid w:val="004D0D8B"/>
    <w:rsid w:val="0054028C"/>
    <w:rsid w:val="005404E5"/>
    <w:rsid w:val="00543BAF"/>
    <w:rsid w:val="0054644B"/>
    <w:rsid w:val="00553045"/>
    <w:rsid w:val="005932F9"/>
    <w:rsid w:val="005A2129"/>
    <w:rsid w:val="005B0363"/>
    <w:rsid w:val="005E690B"/>
    <w:rsid w:val="005F1C80"/>
    <w:rsid w:val="005F5A8B"/>
    <w:rsid w:val="00621A3C"/>
    <w:rsid w:val="00624945"/>
    <w:rsid w:val="006344FC"/>
    <w:rsid w:val="00692C57"/>
    <w:rsid w:val="00692F74"/>
    <w:rsid w:val="006A136B"/>
    <w:rsid w:val="006F3E0B"/>
    <w:rsid w:val="006F43DA"/>
    <w:rsid w:val="00702816"/>
    <w:rsid w:val="00755C46"/>
    <w:rsid w:val="00786757"/>
    <w:rsid w:val="007B4F2D"/>
    <w:rsid w:val="007C2E9F"/>
    <w:rsid w:val="007D30B0"/>
    <w:rsid w:val="007D4694"/>
    <w:rsid w:val="007D5573"/>
    <w:rsid w:val="00800149"/>
    <w:rsid w:val="0080075D"/>
    <w:rsid w:val="00800E24"/>
    <w:rsid w:val="00805F23"/>
    <w:rsid w:val="008243FA"/>
    <w:rsid w:val="00855DCB"/>
    <w:rsid w:val="00857615"/>
    <w:rsid w:val="00877E77"/>
    <w:rsid w:val="00893F32"/>
    <w:rsid w:val="00942290"/>
    <w:rsid w:val="0095074A"/>
    <w:rsid w:val="00971498"/>
    <w:rsid w:val="00984255"/>
    <w:rsid w:val="009855A1"/>
    <w:rsid w:val="009B2FCD"/>
    <w:rsid w:val="009C5259"/>
    <w:rsid w:val="009D39AD"/>
    <w:rsid w:val="009D59C1"/>
    <w:rsid w:val="009D5A21"/>
    <w:rsid w:val="00A02B09"/>
    <w:rsid w:val="00A0480E"/>
    <w:rsid w:val="00A0572F"/>
    <w:rsid w:val="00A5423F"/>
    <w:rsid w:val="00A65DA8"/>
    <w:rsid w:val="00A748D3"/>
    <w:rsid w:val="00A8412F"/>
    <w:rsid w:val="00A934F7"/>
    <w:rsid w:val="00AA6411"/>
    <w:rsid w:val="00AB0D01"/>
    <w:rsid w:val="00B22006"/>
    <w:rsid w:val="00B51A82"/>
    <w:rsid w:val="00B53B64"/>
    <w:rsid w:val="00B96D4C"/>
    <w:rsid w:val="00BB6E9B"/>
    <w:rsid w:val="00BD517C"/>
    <w:rsid w:val="00BE31BE"/>
    <w:rsid w:val="00BE68D6"/>
    <w:rsid w:val="00C04996"/>
    <w:rsid w:val="00C4709B"/>
    <w:rsid w:val="00C8566C"/>
    <w:rsid w:val="00C86A3F"/>
    <w:rsid w:val="00D0427C"/>
    <w:rsid w:val="00D41DCA"/>
    <w:rsid w:val="00D4343C"/>
    <w:rsid w:val="00D51CB4"/>
    <w:rsid w:val="00D6575E"/>
    <w:rsid w:val="00D72292"/>
    <w:rsid w:val="00DA51DB"/>
    <w:rsid w:val="00DC3E8E"/>
    <w:rsid w:val="00DD48C5"/>
    <w:rsid w:val="00DD4DB9"/>
    <w:rsid w:val="00E76377"/>
    <w:rsid w:val="00E81F8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541D"/>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9D5A21"/>
    <w:pPr>
      <w:tabs>
        <w:tab w:val="center" w:pos="4536"/>
        <w:tab w:val="right" w:pos="9072"/>
      </w:tabs>
    </w:pPr>
  </w:style>
  <w:style w:type="character" w:styleId="Hiperpovezava">
    <w:name w:val="Hyperlink"/>
    <w:rsid w:val="009D5A21"/>
    <w:rPr>
      <w:color w:val="0000FF"/>
      <w:u w:val="single"/>
    </w:rPr>
  </w:style>
  <w:style w:type="paragraph" w:styleId="Noga">
    <w:name w:val="footer"/>
    <w:basedOn w:val="Navaden"/>
    <w:link w:val="NogaZnak"/>
    <w:rsid w:val="009D59C1"/>
    <w:pPr>
      <w:tabs>
        <w:tab w:val="center" w:pos="4536"/>
        <w:tab w:val="right" w:pos="9072"/>
      </w:tabs>
    </w:pPr>
  </w:style>
  <w:style w:type="character" w:customStyle="1" w:styleId="NogaZnak">
    <w:name w:val="Noga Znak"/>
    <w:link w:val="Noga"/>
    <w:rsid w:val="009D59C1"/>
    <w:rPr>
      <w:sz w:val="24"/>
      <w:szCs w:val="24"/>
    </w:rPr>
  </w:style>
  <w:style w:type="character" w:customStyle="1" w:styleId="GlavaZnak">
    <w:name w:val="Glava Znak"/>
    <w:link w:val="Glava"/>
    <w:uiPriority w:val="99"/>
    <w:rsid w:val="009D59C1"/>
    <w:rPr>
      <w:sz w:val="24"/>
      <w:szCs w:val="24"/>
    </w:rPr>
  </w:style>
  <w:style w:type="paragraph" w:styleId="Besedilooblaka">
    <w:name w:val="Balloon Text"/>
    <w:basedOn w:val="Navaden"/>
    <w:semiHidden/>
    <w:rsid w:val="00A5423F"/>
    <w:rPr>
      <w:rFonts w:ascii="Tahoma" w:hAnsi="Tahoma" w:cs="Tahoma"/>
      <w:sz w:val="16"/>
      <w:szCs w:val="16"/>
    </w:rPr>
  </w:style>
  <w:style w:type="paragraph" w:styleId="Telobesedila">
    <w:name w:val="Body Text"/>
    <w:basedOn w:val="Navaden"/>
    <w:rsid w:val="003C541D"/>
    <w:pPr>
      <w:jc w:val="both"/>
    </w:pPr>
    <w:rPr>
      <w:szCs w:val="20"/>
    </w:rPr>
  </w:style>
  <w:style w:type="paragraph" w:customStyle="1" w:styleId="style1">
    <w:name w:val="style1"/>
    <w:basedOn w:val="Navaden"/>
    <w:rsid w:val="00BE68D6"/>
    <w:pPr>
      <w:spacing w:before="100" w:beforeAutospacing="1" w:after="100" w:afterAutospacing="1"/>
    </w:pPr>
  </w:style>
  <w:style w:type="character" w:customStyle="1" w:styleId="characterstyle1">
    <w:name w:val="characterstyle1"/>
    <w:basedOn w:val="Privzetapisavaodstavka"/>
    <w:rsid w:val="00BE68D6"/>
  </w:style>
  <w:style w:type="table" w:styleId="Tabelamrea">
    <w:name w:val="Table Grid"/>
    <w:basedOn w:val="Navadnatabela"/>
    <w:rsid w:val="003C6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367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541D"/>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9D5A21"/>
    <w:pPr>
      <w:tabs>
        <w:tab w:val="center" w:pos="4536"/>
        <w:tab w:val="right" w:pos="9072"/>
      </w:tabs>
    </w:pPr>
  </w:style>
  <w:style w:type="character" w:styleId="Hiperpovezava">
    <w:name w:val="Hyperlink"/>
    <w:rsid w:val="009D5A21"/>
    <w:rPr>
      <w:color w:val="0000FF"/>
      <w:u w:val="single"/>
    </w:rPr>
  </w:style>
  <w:style w:type="paragraph" w:styleId="Noga">
    <w:name w:val="footer"/>
    <w:basedOn w:val="Navaden"/>
    <w:link w:val="NogaZnak"/>
    <w:rsid w:val="009D59C1"/>
    <w:pPr>
      <w:tabs>
        <w:tab w:val="center" w:pos="4536"/>
        <w:tab w:val="right" w:pos="9072"/>
      </w:tabs>
    </w:pPr>
  </w:style>
  <w:style w:type="character" w:customStyle="1" w:styleId="NogaZnak">
    <w:name w:val="Noga Znak"/>
    <w:link w:val="Noga"/>
    <w:rsid w:val="009D59C1"/>
    <w:rPr>
      <w:sz w:val="24"/>
      <w:szCs w:val="24"/>
    </w:rPr>
  </w:style>
  <w:style w:type="character" w:customStyle="1" w:styleId="GlavaZnak">
    <w:name w:val="Glava Znak"/>
    <w:link w:val="Glava"/>
    <w:uiPriority w:val="99"/>
    <w:rsid w:val="009D59C1"/>
    <w:rPr>
      <w:sz w:val="24"/>
      <w:szCs w:val="24"/>
    </w:rPr>
  </w:style>
  <w:style w:type="paragraph" w:styleId="Besedilooblaka">
    <w:name w:val="Balloon Text"/>
    <w:basedOn w:val="Navaden"/>
    <w:semiHidden/>
    <w:rsid w:val="00A5423F"/>
    <w:rPr>
      <w:rFonts w:ascii="Tahoma" w:hAnsi="Tahoma" w:cs="Tahoma"/>
      <w:sz w:val="16"/>
      <w:szCs w:val="16"/>
    </w:rPr>
  </w:style>
  <w:style w:type="paragraph" w:styleId="Telobesedila">
    <w:name w:val="Body Text"/>
    <w:basedOn w:val="Navaden"/>
    <w:rsid w:val="003C541D"/>
    <w:pPr>
      <w:jc w:val="both"/>
    </w:pPr>
    <w:rPr>
      <w:szCs w:val="20"/>
    </w:rPr>
  </w:style>
  <w:style w:type="paragraph" w:customStyle="1" w:styleId="style1">
    <w:name w:val="style1"/>
    <w:basedOn w:val="Navaden"/>
    <w:rsid w:val="00BE68D6"/>
    <w:pPr>
      <w:spacing w:before="100" w:beforeAutospacing="1" w:after="100" w:afterAutospacing="1"/>
    </w:pPr>
  </w:style>
  <w:style w:type="character" w:customStyle="1" w:styleId="characterstyle1">
    <w:name w:val="characterstyle1"/>
    <w:basedOn w:val="Privzetapisavaodstavka"/>
    <w:rsid w:val="00BE68D6"/>
  </w:style>
  <w:style w:type="table" w:styleId="Tabelamrea">
    <w:name w:val="Table Grid"/>
    <w:basedOn w:val="Navadnatabela"/>
    <w:rsid w:val="003C6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367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4043">
      <w:bodyDiv w:val="1"/>
      <w:marLeft w:val="0"/>
      <w:marRight w:val="0"/>
      <w:marTop w:val="0"/>
      <w:marBottom w:val="0"/>
      <w:divBdr>
        <w:top w:val="none" w:sz="0" w:space="0" w:color="auto"/>
        <w:left w:val="none" w:sz="0" w:space="0" w:color="auto"/>
        <w:bottom w:val="none" w:sz="0" w:space="0" w:color="auto"/>
        <w:right w:val="none" w:sz="0" w:space="0" w:color="auto"/>
      </w:divBdr>
    </w:div>
    <w:div w:id="1447116488">
      <w:bodyDiv w:val="1"/>
      <w:marLeft w:val="0"/>
      <w:marRight w:val="0"/>
      <w:marTop w:val="0"/>
      <w:marBottom w:val="0"/>
      <w:divBdr>
        <w:top w:val="none" w:sz="0" w:space="0" w:color="auto"/>
        <w:left w:val="none" w:sz="0" w:space="0" w:color="auto"/>
        <w:bottom w:val="none" w:sz="0" w:space="0" w:color="auto"/>
        <w:right w:val="none" w:sz="0" w:space="0" w:color="auto"/>
      </w:divBdr>
      <w:divsChild>
        <w:div w:id="962686078">
          <w:marLeft w:val="0"/>
          <w:marRight w:val="0"/>
          <w:marTop w:val="0"/>
          <w:marBottom w:val="0"/>
          <w:divBdr>
            <w:top w:val="none" w:sz="0" w:space="0" w:color="auto"/>
            <w:left w:val="none" w:sz="0" w:space="0" w:color="auto"/>
            <w:bottom w:val="none" w:sz="0" w:space="0" w:color="auto"/>
            <w:right w:val="none" w:sz="0" w:space="0" w:color="auto"/>
          </w:divBdr>
        </w:div>
      </w:divsChild>
    </w:div>
    <w:div w:id="1875926143">
      <w:bodyDiv w:val="1"/>
      <w:marLeft w:val="0"/>
      <w:marRight w:val="0"/>
      <w:marTop w:val="0"/>
      <w:marBottom w:val="0"/>
      <w:divBdr>
        <w:top w:val="none" w:sz="0" w:space="0" w:color="auto"/>
        <w:left w:val="none" w:sz="0" w:space="0" w:color="auto"/>
        <w:bottom w:val="none" w:sz="0" w:space="0" w:color="auto"/>
        <w:right w:val="none" w:sz="0" w:space="0" w:color="auto"/>
      </w:divBdr>
      <w:divsChild>
        <w:div w:id="857767621">
          <w:marLeft w:val="0"/>
          <w:marRight w:val="0"/>
          <w:marTop w:val="0"/>
          <w:marBottom w:val="0"/>
          <w:divBdr>
            <w:top w:val="none" w:sz="0" w:space="0" w:color="auto"/>
            <w:left w:val="none" w:sz="0" w:space="0" w:color="auto"/>
            <w:bottom w:val="none" w:sz="0" w:space="0" w:color="auto"/>
            <w:right w:val="none" w:sz="0" w:space="0" w:color="auto"/>
          </w:divBdr>
          <w:divsChild>
            <w:div w:id="1244336691">
              <w:marLeft w:val="0"/>
              <w:marRight w:val="0"/>
              <w:marTop w:val="0"/>
              <w:marBottom w:val="0"/>
              <w:divBdr>
                <w:top w:val="none" w:sz="0" w:space="0" w:color="auto"/>
                <w:left w:val="none" w:sz="0" w:space="0" w:color="auto"/>
                <w:bottom w:val="none" w:sz="0" w:space="0" w:color="auto"/>
                <w:right w:val="none" w:sz="0" w:space="0" w:color="auto"/>
              </w:divBdr>
              <w:divsChild>
                <w:div w:id="1217743507">
                  <w:marLeft w:val="0"/>
                  <w:marRight w:val="0"/>
                  <w:marTop w:val="0"/>
                  <w:marBottom w:val="0"/>
                  <w:divBdr>
                    <w:top w:val="none" w:sz="0" w:space="0" w:color="auto"/>
                    <w:left w:val="none" w:sz="0" w:space="0" w:color="auto"/>
                    <w:bottom w:val="none" w:sz="0" w:space="0" w:color="auto"/>
                    <w:right w:val="none" w:sz="0" w:space="0" w:color="auto"/>
                  </w:divBdr>
                </w:div>
                <w:div w:id="164327506">
                  <w:marLeft w:val="0"/>
                  <w:marRight w:val="0"/>
                  <w:marTop w:val="0"/>
                  <w:marBottom w:val="0"/>
                  <w:divBdr>
                    <w:top w:val="none" w:sz="0" w:space="0" w:color="auto"/>
                    <w:left w:val="none" w:sz="0" w:space="0" w:color="auto"/>
                    <w:bottom w:val="none" w:sz="0" w:space="0" w:color="auto"/>
                    <w:right w:val="none" w:sz="0" w:space="0" w:color="auto"/>
                  </w:divBdr>
                </w:div>
                <w:div w:id="7737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os-skocjan.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325</Words>
  <Characters>1648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OSNOVNA ŠOLA FRANA METELKA ŠKOCJAN</vt:lpstr>
    </vt:vector>
  </TitlesOfParts>
  <Company>MSS</Company>
  <LinksUpToDate>false</LinksUpToDate>
  <CharactersWithSpaces>1970</CharactersWithSpaces>
  <SharedDoc>false</SharedDoc>
  <HLinks>
    <vt:vector size="12" baseType="variant">
      <vt:variant>
        <vt:i4>3670111</vt:i4>
      </vt:variant>
      <vt:variant>
        <vt:i4>3</vt:i4>
      </vt:variant>
      <vt:variant>
        <vt:i4>0</vt:i4>
      </vt:variant>
      <vt:variant>
        <vt:i4>5</vt:i4>
      </vt:variant>
      <vt:variant>
        <vt:lpwstr>mailto:group1.osnmsk@guest.arnes.si</vt:lpwstr>
      </vt:variant>
      <vt:variant>
        <vt:lpwstr/>
      </vt:variant>
      <vt:variant>
        <vt:i4>4653128</vt:i4>
      </vt:variant>
      <vt:variant>
        <vt:i4>0</vt:i4>
      </vt:variant>
      <vt:variant>
        <vt:i4>0</vt:i4>
      </vt:variant>
      <vt:variant>
        <vt:i4>5</vt:i4>
      </vt:variant>
      <vt:variant>
        <vt:lpwstr>http://www.os-skocjan.si/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FRANA METELKA ŠKOCJAN</dc:title>
  <dc:creator>jkeglovic</dc:creator>
  <cp:lastModifiedBy>Marinka</cp:lastModifiedBy>
  <cp:revision>6</cp:revision>
  <cp:lastPrinted>2016-10-20T09:48:00Z</cp:lastPrinted>
  <dcterms:created xsi:type="dcterms:W3CDTF">2016-10-24T12:32:00Z</dcterms:created>
  <dcterms:modified xsi:type="dcterms:W3CDTF">2016-10-24T19:08:00Z</dcterms:modified>
</cp:coreProperties>
</file>