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40" w:rsidRDefault="004D4C40" w:rsidP="004D4C40">
      <w:pPr>
        <w:jc w:val="both"/>
        <w:rPr>
          <w:b/>
          <w:u w:val="single"/>
        </w:rPr>
      </w:pPr>
      <w:r>
        <w:rPr>
          <w:b/>
          <w:u w:val="single"/>
        </w:rPr>
        <w:t>OBELEŽITEV SVETOVNEGA DNEVA ROMOV – 8.  APRIL 2016</w:t>
      </w:r>
    </w:p>
    <w:p w:rsidR="004D4C40" w:rsidRDefault="004D4C40" w:rsidP="004D4C40">
      <w:pPr>
        <w:spacing w:line="240" w:lineRule="auto"/>
        <w:jc w:val="both"/>
      </w:pPr>
      <w:r>
        <w:t xml:space="preserve"> V petek, 8. aprila 2016, smo  začetek prve šolske ure posvetili že omenjenemu prazniku. Rdeča nit letošnje </w:t>
      </w:r>
      <w:proofErr w:type="spellStart"/>
      <w:r>
        <w:t>obeležitve</w:t>
      </w:r>
      <w:proofErr w:type="spellEnd"/>
      <w:r>
        <w:t xml:space="preserve"> je bila ODGOVORNOST (iz šolskega vzgojnega načrta). O tej vrednoti smo razmišljali s petih zornih kotov:</w:t>
      </w:r>
    </w:p>
    <w:p w:rsidR="004D4C40" w:rsidRDefault="004D4C40" w:rsidP="004D4C40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odgovornost do okolja,</w:t>
      </w:r>
    </w:p>
    <w:p w:rsidR="004D4C40" w:rsidRDefault="004D4C40" w:rsidP="004D4C40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odgovornost do medsebojnih odnosov,</w:t>
      </w:r>
    </w:p>
    <w:p w:rsidR="004D4C40" w:rsidRDefault="004D4C40" w:rsidP="004D4C40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odgovornost do materialnih stvari oz. skupne lastnine,</w:t>
      </w:r>
    </w:p>
    <w:p w:rsidR="004D4C40" w:rsidRDefault="004D4C40" w:rsidP="004D4C40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odgovornost do svojega dela in</w:t>
      </w:r>
    </w:p>
    <w:p w:rsidR="004D4C40" w:rsidRDefault="004D4C40" w:rsidP="004D4C40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odgovornost do samega sebe.</w:t>
      </w:r>
    </w:p>
    <w:p w:rsidR="004D4C40" w:rsidRDefault="004D4C40" w:rsidP="004D4C40">
      <w:pPr>
        <w:jc w:val="both"/>
      </w:pPr>
      <w:r>
        <w:t xml:space="preserve">Na šolskem radiu so učenci prisluhnili uvodu o pomenu vrednote odgovornosti za naše življenje. Prebrali so po tri zapise (iz vsake triade po enega), ki so jih romski učenci zapisali za vsako odgovornost posebej. V slovenskem in romskem jeziku je bila predstavljena pesem Nika Grafenauerja Sam. Radijska </w:t>
      </w:r>
      <w:proofErr w:type="spellStart"/>
      <w:r>
        <w:t>obeležitev</w:t>
      </w:r>
      <w:proofErr w:type="spellEnd"/>
      <w:r>
        <w:t xml:space="preserve"> je bila popestrena z romsko glasbo. Pri izvedbi radijske ure so sodelovali učenci Kristina C</w:t>
      </w:r>
      <w:r w:rsidR="005232D3">
        <w:t>vitko (9. a), Jože Kovačič (6. a</w:t>
      </w:r>
      <w:r>
        <w:t>), Simona Novak (6. b), Teja Brajdič (6. b), Snežana Kovačič (2. b), romski pomočnik Mitja Novak (napovedovalci) in tehnik Martin Strašek (9. b).</w:t>
      </w:r>
    </w:p>
    <w:p w:rsidR="004D4C40" w:rsidRDefault="004D4C40" w:rsidP="004D4C40">
      <w:pPr>
        <w:jc w:val="both"/>
      </w:pPr>
      <w:r>
        <w:t>Pred tem so prvo</w:t>
      </w:r>
      <w:r w:rsidR="0014630C">
        <w:t>šolci  narisali likovne izdelke</w:t>
      </w:r>
      <w:r>
        <w:t xml:space="preserve"> na temo različnih odgovornosti. Tudi pisni izdelki so se nanašali na že omenjeno temo. Zbrano gradivo (likovno in prozno)  smo razstavili na tematski razstavi »Odgovornost – </w:t>
      </w:r>
      <w:r w:rsidR="00264B79">
        <w:t xml:space="preserve">Odgovorno </w:t>
      </w:r>
      <w:proofErr w:type="spellStart"/>
      <w:r w:rsidR="00264B79">
        <w:t>hijo</w:t>
      </w:r>
      <w:proofErr w:type="spellEnd"/>
      <w:r>
        <w:t>« v pred</w:t>
      </w:r>
      <w:r w:rsidR="0014630C">
        <w:t>d</w:t>
      </w:r>
      <w:r>
        <w:t>verju šole.</w:t>
      </w:r>
    </w:p>
    <w:p w:rsidR="004D4C40" w:rsidRDefault="004D4C40" w:rsidP="004D4C40">
      <w:pPr>
        <w:jc w:val="both"/>
      </w:pPr>
      <w:r>
        <w:t>Tudi v šolski knjižnici je bila pripravljena razstava različnih knjig v romskem jeziku in knjig, ki obravnavajo njihov jezik, kulturo, navade …</w:t>
      </w:r>
    </w:p>
    <w:p w:rsidR="004D4C40" w:rsidRDefault="004D4C40" w:rsidP="004D4C40">
      <w:pPr>
        <w:jc w:val="both"/>
      </w:pPr>
      <w:r>
        <w:t xml:space="preserve"> Besedila za radijsko uro je iz slovenskega v romski jezik  prevedel Mitja Novak.</w:t>
      </w:r>
    </w:p>
    <w:p w:rsidR="004D4C40" w:rsidRDefault="004D4C40" w:rsidP="004D4C40">
      <w:pPr>
        <w:jc w:val="both"/>
      </w:pPr>
      <w:r>
        <w:t xml:space="preserve">V ekipi za pripravo svetovnega dneva Romov smo bili: Anica Tramte,  Jan Cerle, Katja Ploj, Anja </w:t>
      </w:r>
      <w:proofErr w:type="spellStart"/>
      <w:r>
        <w:t>Komes</w:t>
      </w:r>
      <w:proofErr w:type="spellEnd"/>
      <w:r>
        <w:t>, Mitja Novak  in Anemari Kapler.</w:t>
      </w:r>
    </w:p>
    <w:p w:rsidR="0014630C" w:rsidRDefault="0014630C" w:rsidP="004D4C40">
      <w:pPr>
        <w:jc w:val="both"/>
      </w:pPr>
      <w:r>
        <w:rPr>
          <w:rFonts w:ascii="Calibri" w:eastAsia="Times New Roman" w:hAnsi="Calibri"/>
          <w:noProof/>
          <w:color w:val="000000"/>
        </w:rPr>
        <w:lastRenderedPageBreak/>
        <w:drawing>
          <wp:inline distT="0" distB="0" distL="0" distR="0" wp14:anchorId="58EACD8C" wp14:editId="42DC53C5">
            <wp:extent cx="5759450" cy="3839633"/>
            <wp:effectExtent l="0" t="0" r="0" b="8890"/>
            <wp:docPr id="1" name="Slika 1" descr="cid:0f0511c7-207d-4f77-afb5-ac6dbcb734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47103" descr="cid:0f0511c7-207d-4f77-afb5-ac6dbcb734b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40" w:rsidRDefault="005C5D70" w:rsidP="004D4C40">
      <w:pPr>
        <w:jc w:val="both"/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5760720" cy="3840480"/>
            <wp:effectExtent l="0" t="0" r="0" b="7620"/>
            <wp:docPr id="2" name="Slika 2" descr="cid:9e976423-fd15-4df2-a26e-d1408d215f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9551" descr="cid:9e976423-fd15-4df2-a26e-d1408d215fe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C40" w:rsidRDefault="004D4C40" w:rsidP="004D4C40">
      <w:pPr>
        <w:jc w:val="both"/>
      </w:pPr>
    </w:p>
    <w:p w:rsidR="004D4C40" w:rsidRDefault="004D4C40" w:rsidP="004D4C40">
      <w:r>
        <w:rPr>
          <w:rFonts w:ascii="Calibri" w:eastAsia="Times New Roman" w:hAnsi="Calibri"/>
          <w:noProof/>
          <w:color w:val="000000"/>
        </w:rPr>
        <w:lastRenderedPageBreak/>
        <w:drawing>
          <wp:inline distT="0" distB="0" distL="0" distR="0" wp14:anchorId="67A58135" wp14:editId="535ABD12">
            <wp:extent cx="5760720" cy="3840480"/>
            <wp:effectExtent l="0" t="0" r="0" b="7620"/>
            <wp:docPr id="4" name="Slika 4" descr="cid:eb50da66-488f-4f62-b06d-5cb33e9eeb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5046" descr="cid:eb50da66-488f-4f62-b06d-5cb33e9eeb8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40" w:rsidRDefault="004D4C40" w:rsidP="004D4C40"/>
    <w:p w:rsidR="00B552A3" w:rsidRDefault="00B552A3"/>
    <w:sectPr w:rsidR="00B5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179"/>
    <w:multiLevelType w:val="hybridMultilevel"/>
    <w:tmpl w:val="0ACA5984"/>
    <w:lvl w:ilvl="0" w:tplc="0424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E8"/>
    <w:rsid w:val="0014630C"/>
    <w:rsid w:val="00264B79"/>
    <w:rsid w:val="002B424C"/>
    <w:rsid w:val="004D4C40"/>
    <w:rsid w:val="005232D3"/>
    <w:rsid w:val="005C5D70"/>
    <w:rsid w:val="006947E8"/>
    <w:rsid w:val="00B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4C4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C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B79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4C40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C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B79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0f0511c7-207d-4f77-afb5-ac6dbcb734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eb50da66-488f-4f62-b06d-5cb33e9eeb8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9e976423-fd15-4df2-a26e-d1408d215fe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41A69ADA</Template>
  <TotalTime>62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Anemari Kapler</dc:creator>
  <cp:keywords/>
  <dc:description/>
  <cp:lastModifiedBy>Anemari Kapler</cp:lastModifiedBy>
  <cp:revision>5</cp:revision>
  <cp:lastPrinted>2016-04-14T06:20:00Z</cp:lastPrinted>
  <dcterms:created xsi:type="dcterms:W3CDTF">2016-04-13T20:38:00Z</dcterms:created>
  <dcterms:modified xsi:type="dcterms:W3CDTF">2016-04-15T11:40:00Z</dcterms:modified>
</cp:coreProperties>
</file>