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2F" w:rsidRPr="00B4541B" w:rsidRDefault="00B4541B" w:rsidP="004F242F">
      <w:pPr>
        <w:rPr>
          <w:sz w:val="40"/>
          <w:szCs w:val="40"/>
        </w:rPr>
      </w:pPr>
      <w:r w:rsidRPr="00B4541B">
        <w:rPr>
          <w:noProof/>
          <w:sz w:val="40"/>
          <w:szCs w:val="40"/>
          <w:lang w:eastAsia="sl-SI"/>
        </w:rPr>
        <w:drawing>
          <wp:anchor distT="0" distB="0" distL="0" distR="0" simplePos="0" relativeHeight="251659264" behindDoc="0" locked="0" layoutInCell="1" allowOverlap="0" wp14:anchorId="76297D6A" wp14:editId="30BD4A5D">
            <wp:simplePos x="0" y="0"/>
            <wp:positionH relativeFrom="column">
              <wp:posOffset>3346450</wp:posOffset>
            </wp:positionH>
            <wp:positionV relativeFrom="paragraph">
              <wp:posOffset>0</wp:posOffset>
            </wp:positionV>
            <wp:extent cx="1428750" cy="1266825"/>
            <wp:effectExtent l="0" t="0" r="0" b="9525"/>
            <wp:wrapSquare wrapText="bothSides"/>
            <wp:docPr id="1" name="Slika 1" descr="http://www.zpms.si/data/upload/.TEST_logo_evropa_v_soli.thumb-150x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pms.si/data/upload/.TEST_logo_evropa_v_soli.thumb-150x1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2F" w:rsidRPr="00B4541B">
        <w:rPr>
          <w:sz w:val="40"/>
          <w:szCs w:val="40"/>
        </w:rPr>
        <w:t>Natečaj EVROPA V ŠOLI 2015/16</w:t>
      </w:r>
    </w:p>
    <w:p w:rsidR="00696D6D" w:rsidRDefault="00696D6D" w:rsidP="004F242F">
      <w:pPr>
        <w:rPr>
          <w:sz w:val="28"/>
          <w:szCs w:val="28"/>
        </w:rPr>
      </w:pPr>
    </w:p>
    <w:p w:rsidR="00696D6D" w:rsidRPr="00696D6D" w:rsidRDefault="00696D6D" w:rsidP="00696D6D">
      <w:pPr>
        <w:rPr>
          <w:sz w:val="28"/>
          <w:szCs w:val="28"/>
        </w:rPr>
      </w:pPr>
    </w:p>
    <w:p w:rsidR="00696D6D" w:rsidRDefault="00B4541B" w:rsidP="00696D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6D" w:rsidRPr="00696D6D" w:rsidRDefault="00B4541B" w:rsidP="00696D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96D6D">
        <w:rPr>
          <w:sz w:val="28"/>
          <w:szCs w:val="28"/>
        </w:rPr>
        <w:t xml:space="preserve">Tema natečaja 2015/2016 je </w:t>
      </w:r>
      <w:r w:rsidR="00696D6D" w:rsidRPr="00696D6D">
        <w:rPr>
          <w:sz w:val="28"/>
          <w:szCs w:val="28"/>
          <w:u w:val="single"/>
        </w:rPr>
        <w:t>Ustvarimo še boljši jutri</w:t>
      </w:r>
    </w:p>
    <w:p w:rsidR="00696D6D" w:rsidRPr="004F242F" w:rsidRDefault="00696D6D" w:rsidP="00B4541B">
      <w:pPr>
        <w:jc w:val="both"/>
        <w:rPr>
          <w:sz w:val="28"/>
          <w:szCs w:val="28"/>
        </w:rPr>
      </w:pPr>
      <w:r w:rsidRPr="00696D6D">
        <w:rPr>
          <w:sz w:val="28"/>
          <w:szCs w:val="28"/>
        </w:rPr>
        <w:t>Nacionalni odbor natečaja Evropa v šoli sicer že vrsto let p</w:t>
      </w:r>
      <w:r>
        <w:rPr>
          <w:sz w:val="28"/>
          <w:szCs w:val="28"/>
        </w:rPr>
        <w:t>ovezuje osrednjo temo natečaja s</w:t>
      </w:r>
      <w:r w:rsidRPr="00696D6D">
        <w:rPr>
          <w:sz w:val="28"/>
          <w:szCs w:val="28"/>
        </w:rPr>
        <w:t xml:space="preserve"> temo evropskega leta, ki ga na predlog Evropske komisije razglasita Evropski parlament in Svet Evropske unije. Za leto 2016 t</w:t>
      </w:r>
      <w:r>
        <w:rPr>
          <w:sz w:val="28"/>
          <w:szCs w:val="28"/>
        </w:rPr>
        <w:t xml:space="preserve">ema evropskega leta ni določena, </w:t>
      </w:r>
      <w:r w:rsidRPr="00696D6D">
        <w:rPr>
          <w:sz w:val="28"/>
          <w:szCs w:val="28"/>
        </w:rPr>
        <w:t xml:space="preserve"> zato smo se odločili, da jo povežemo s sprejetimi cilji traj</w:t>
      </w:r>
      <w:r>
        <w:rPr>
          <w:sz w:val="28"/>
          <w:szCs w:val="28"/>
        </w:rPr>
        <w:t>nostnega razvoja, kar je na nek</w:t>
      </w:r>
      <w:r w:rsidRPr="00696D6D">
        <w:rPr>
          <w:sz w:val="28"/>
          <w:szCs w:val="28"/>
        </w:rPr>
        <w:t xml:space="preserve"> način nadaljevanje teme </w:t>
      </w:r>
      <w:r w:rsidRPr="00696D6D">
        <w:rPr>
          <w:sz w:val="28"/>
          <w:szCs w:val="28"/>
          <w:u w:val="single"/>
        </w:rPr>
        <w:t>Sodelujem, svet</w:t>
      </w:r>
      <w:r w:rsidRPr="00696D6D">
        <w:rPr>
          <w:sz w:val="28"/>
          <w:szCs w:val="28"/>
        </w:rPr>
        <w:t xml:space="preserve"> </w:t>
      </w:r>
      <w:r w:rsidRPr="00696D6D">
        <w:rPr>
          <w:sz w:val="28"/>
          <w:szCs w:val="28"/>
          <w:u w:val="single"/>
        </w:rPr>
        <w:t>oblikujem,</w:t>
      </w:r>
      <w:r w:rsidRPr="00696D6D">
        <w:rPr>
          <w:sz w:val="28"/>
          <w:szCs w:val="28"/>
        </w:rPr>
        <w:t xml:space="preserve"> ki smo jo ob evropskem letu za razvoj, razpisali v lanskem šolskem letu. </w:t>
      </w:r>
    </w:p>
    <w:p w:rsidR="00FA6C0C" w:rsidRDefault="004F242F" w:rsidP="00B4541B">
      <w:pPr>
        <w:jc w:val="both"/>
        <w:rPr>
          <w:sz w:val="24"/>
          <w:szCs w:val="24"/>
        </w:rPr>
      </w:pPr>
      <w:r w:rsidRPr="00696D6D">
        <w:rPr>
          <w:sz w:val="24"/>
          <w:szCs w:val="24"/>
        </w:rPr>
        <w:t xml:space="preserve">Naslov natečaja je povezan s sprejetimi </w:t>
      </w:r>
      <w:r w:rsidR="00696D6D" w:rsidRPr="00696D6D">
        <w:rPr>
          <w:sz w:val="24"/>
          <w:szCs w:val="24"/>
          <w:u w:val="single"/>
        </w:rPr>
        <w:t xml:space="preserve">17 </w:t>
      </w:r>
      <w:r w:rsidRPr="00696D6D">
        <w:rPr>
          <w:sz w:val="24"/>
          <w:szCs w:val="24"/>
          <w:u w:val="single"/>
        </w:rPr>
        <w:t>cilji trajnostnega razvoja</w:t>
      </w:r>
      <w:r w:rsidRPr="00696D6D">
        <w:rPr>
          <w:sz w:val="24"/>
          <w:szCs w:val="24"/>
        </w:rPr>
        <w:t xml:space="preserve">. </w:t>
      </w:r>
    </w:p>
    <w:p w:rsidR="00FA6C0C" w:rsidRDefault="00FA6C0C" w:rsidP="00B454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0F4F2C6">
            <wp:extent cx="4828540" cy="199961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C0C" w:rsidRDefault="00FA6C0C" w:rsidP="00B4541B">
      <w:pPr>
        <w:jc w:val="both"/>
        <w:rPr>
          <w:sz w:val="24"/>
          <w:szCs w:val="24"/>
        </w:rPr>
      </w:pPr>
    </w:p>
    <w:p w:rsidR="004F242F" w:rsidRPr="00696D6D" w:rsidRDefault="004F242F" w:rsidP="00B4541B">
      <w:pPr>
        <w:jc w:val="both"/>
        <w:rPr>
          <w:sz w:val="24"/>
          <w:szCs w:val="24"/>
        </w:rPr>
      </w:pPr>
      <w:r w:rsidRPr="00696D6D">
        <w:rPr>
          <w:sz w:val="24"/>
          <w:szCs w:val="24"/>
        </w:rPr>
        <w:t>Udeleženci na natečaju lahko svoje literarno, likovno, fotografsko ali video delo povežete z enim ali z več cilji. Razmišljajte o tem, kako bi lahko tudi sami pripomogli k uresničevanju teh ciljev.</w:t>
      </w:r>
    </w:p>
    <w:p w:rsidR="004F242F" w:rsidRPr="00FA6C0C" w:rsidRDefault="008B7318" w:rsidP="004F242F">
      <w:pPr>
        <w:rPr>
          <w:u w:val="single"/>
        </w:rPr>
      </w:pPr>
      <w:r>
        <w:t xml:space="preserve">Več </w:t>
      </w:r>
      <w:r w:rsidR="004F242F">
        <w:t xml:space="preserve">o natečaju </w:t>
      </w:r>
      <w:r w:rsidR="00B4541B">
        <w:t xml:space="preserve">si lahko preberete na povezavi, na kateri je publikacija, </w:t>
      </w:r>
      <w:r w:rsidR="00B4541B" w:rsidRPr="00FA6C0C">
        <w:rPr>
          <w:u w:val="single"/>
        </w:rPr>
        <w:t xml:space="preserve">razpis od  strani 76 dalje. </w:t>
      </w:r>
    </w:p>
    <w:p w:rsidR="00EC3D2B" w:rsidRDefault="00EC3D2B" w:rsidP="004F242F">
      <w:pPr>
        <w:rPr>
          <w:b/>
        </w:rPr>
      </w:pPr>
      <w:hyperlink r:id="rId6" w:history="1">
        <w:r w:rsidRPr="00FA1B99">
          <w:rPr>
            <w:rStyle w:val="Hiperpovezava"/>
            <w:b/>
          </w:rPr>
          <w:t>http://www.zpms.si/programi-in-projekti/evropa-v-soli/</w:t>
        </w:r>
      </w:hyperlink>
    </w:p>
    <w:p w:rsidR="00EC3D2B" w:rsidRDefault="00EC3D2B" w:rsidP="004F242F">
      <w:r>
        <w:t xml:space="preserve"> </w:t>
      </w:r>
      <w:r w:rsidR="004F242F">
        <w:t xml:space="preserve">Ogledate si lahko tudi Facebook stran natečaja Evropa v šoli: </w:t>
      </w:r>
    </w:p>
    <w:p w:rsidR="001A6285" w:rsidRDefault="00AA70AC" w:rsidP="004F242F">
      <w:pPr>
        <w:rPr>
          <w:b/>
          <w:u w:val="single"/>
        </w:rPr>
      </w:pPr>
      <w:hyperlink r:id="rId7" w:history="1">
        <w:r w:rsidRPr="00FA1B99">
          <w:rPr>
            <w:rStyle w:val="Hiperpovezava"/>
            <w:b/>
          </w:rPr>
          <w:t>https://www.facebook.com/evro</w:t>
        </w:r>
        <w:r w:rsidRPr="00FA1B99">
          <w:rPr>
            <w:rStyle w:val="Hiperpovezava"/>
            <w:b/>
          </w:rPr>
          <w:t>p</w:t>
        </w:r>
        <w:r w:rsidRPr="00FA1B99">
          <w:rPr>
            <w:rStyle w:val="Hiperpovezava"/>
            <w:b/>
          </w:rPr>
          <w:t>avsoli?ref=hl</w:t>
        </w:r>
      </w:hyperlink>
    </w:p>
    <w:p w:rsidR="004F242F" w:rsidRDefault="004F242F" w:rsidP="004F242F">
      <w:bookmarkStart w:id="0" w:name="_GoBack"/>
      <w:bookmarkEnd w:id="0"/>
    </w:p>
    <w:p w:rsidR="004F242F" w:rsidRDefault="004F242F" w:rsidP="004F242F">
      <w:r>
        <w:t xml:space="preserve">Pri ustvarjanju vam želim veliko izvirnih idej.              </w:t>
      </w:r>
    </w:p>
    <w:p w:rsidR="004F242F" w:rsidRDefault="004F242F" w:rsidP="004F242F"/>
    <w:p w:rsidR="00F26A54" w:rsidRDefault="008B7318" w:rsidP="004F242F">
      <w:r>
        <w:t xml:space="preserve">Pripravila Marinka </w:t>
      </w:r>
      <w:proofErr w:type="spellStart"/>
      <w:r>
        <w:t>Cerinšek</w:t>
      </w:r>
      <w:proofErr w:type="spellEnd"/>
      <w:r w:rsidR="00FA6C0C">
        <w:tab/>
      </w:r>
      <w:r w:rsidR="00FA6C0C">
        <w:tab/>
      </w:r>
      <w:r w:rsidR="00FA6C0C">
        <w:tab/>
      </w:r>
      <w:r w:rsidR="00FA6C0C">
        <w:tab/>
      </w:r>
    </w:p>
    <w:sectPr w:rsidR="00F2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48"/>
    <w:rsid w:val="001A6285"/>
    <w:rsid w:val="00256E48"/>
    <w:rsid w:val="004F242F"/>
    <w:rsid w:val="00644200"/>
    <w:rsid w:val="00696D6D"/>
    <w:rsid w:val="008B7318"/>
    <w:rsid w:val="00AA70AC"/>
    <w:rsid w:val="00B4541B"/>
    <w:rsid w:val="00EC3D2B"/>
    <w:rsid w:val="00F26A54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4C18-6573-4CA6-9DAD-FEBCF7E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3D2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C3D2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ropavsoli?ref=h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ms.si/programi-in-projekti/evropa-v-sol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9</cp:revision>
  <cp:lastPrinted>2016-01-11T11:22:00Z</cp:lastPrinted>
  <dcterms:created xsi:type="dcterms:W3CDTF">2016-01-11T07:37:00Z</dcterms:created>
  <dcterms:modified xsi:type="dcterms:W3CDTF">2016-01-11T11:27:00Z</dcterms:modified>
</cp:coreProperties>
</file>